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873F1" w14:textId="1949206D" w:rsidR="00DD509E" w:rsidRPr="00131240" w:rsidRDefault="004076C2" w:rsidP="003A218E">
      <w:pPr>
        <w:pStyle w:val="Stopka"/>
        <w:spacing w:before="120" w:after="120" w:line="271" w:lineRule="auto"/>
        <w:jc w:val="right"/>
        <w:rPr>
          <w:rFonts w:ascii="Calibri" w:hAnsi="Calibri" w:cs="Calibri"/>
          <w:b/>
          <w:sz w:val="24"/>
          <w:szCs w:val="24"/>
        </w:rPr>
      </w:pPr>
      <w:r w:rsidRPr="00131240">
        <w:rPr>
          <w:rFonts w:ascii="Calibri" w:hAnsi="Calibri" w:cs="Calibri"/>
          <w:b/>
          <w:sz w:val="24"/>
          <w:szCs w:val="24"/>
        </w:rPr>
        <w:t xml:space="preserve">Załącznik nr </w:t>
      </w:r>
      <w:r w:rsidR="004D3FD9">
        <w:rPr>
          <w:rFonts w:ascii="Calibri" w:hAnsi="Calibri" w:cs="Calibri"/>
          <w:b/>
          <w:sz w:val="24"/>
          <w:szCs w:val="24"/>
        </w:rPr>
        <w:t>3</w:t>
      </w:r>
      <w:r w:rsidR="003B4FEA" w:rsidRPr="00131240">
        <w:rPr>
          <w:rFonts w:ascii="Calibri" w:hAnsi="Calibri" w:cs="Calibri"/>
          <w:b/>
          <w:sz w:val="24"/>
          <w:szCs w:val="24"/>
        </w:rPr>
        <w:t xml:space="preserve"> </w:t>
      </w:r>
      <w:r w:rsidRPr="00131240">
        <w:rPr>
          <w:rFonts w:ascii="Calibri" w:hAnsi="Calibri" w:cs="Calibri"/>
          <w:b/>
          <w:sz w:val="24"/>
          <w:szCs w:val="24"/>
        </w:rPr>
        <w:t xml:space="preserve">do </w:t>
      </w:r>
      <w:r w:rsidR="003B4FEA" w:rsidRPr="00131240">
        <w:rPr>
          <w:rFonts w:ascii="Calibri" w:hAnsi="Calibri" w:cs="Calibri"/>
          <w:b/>
          <w:sz w:val="24"/>
          <w:szCs w:val="24"/>
        </w:rPr>
        <w:t>Regulaminu konkursu</w:t>
      </w:r>
    </w:p>
    <w:p w14:paraId="15E49AE0" w14:textId="1BB99C61" w:rsidR="004076C2" w:rsidRPr="00AE0197" w:rsidRDefault="004D3FD9" w:rsidP="003A218E">
      <w:pPr>
        <w:pStyle w:val="Stopka"/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AE0197">
        <w:rPr>
          <w:rFonts w:asciiTheme="minorHAnsi" w:hAnsiTheme="minorHAnsi" w:cstheme="minorHAnsi"/>
          <w:b/>
          <w:sz w:val="28"/>
          <w:szCs w:val="28"/>
        </w:rPr>
        <w:t xml:space="preserve">Istotne postanowienia umowy </w:t>
      </w:r>
    </w:p>
    <w:p w14:paraId="62792CC9" w14:textId="77777777" w:rsidR="003A218E" w:rsidRPr="003A218E" w:rsidRDefault="003A218E" w:rsidP="003A218E">
      <w:pPr>
        <w:pStyle w:val="Stopka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BF04013" w14:textId="6F9D6B3E" w:rsidR="00DD509E" w:rsidRPr="003A218E" w:rsidRDefault="00DD509E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</w:rPr>
      </w:pPr>
      <w:r w:rsidRPr="003A218E">
        <w:rPr>
          <w:rFonts w:asciiTheme="minorHAnsi" w:hAnsiTheme="minorHAnsi" w:cstheme="minorHAnsi"/>
          <w:szCs w:val="24"/>
        </w:rPr>
        <w:t xml:space="preserve">Przedmiot </w:t>
      </w:r>
      <w:r w:rsidR="00CB3CD7" w:rsidRPr="003A218E">
        <w:rPr>
          <w:rFonts w:asciiTheme="minorHAnsi" w:hAnsiTheme="minorHAnsi" w:cstheme="minorHAnsi"/>
          <w:szCs w:val="24"/>
        </w:rPr>
        <w:t>u</w:t>
      </w:r>
      <w:r w:rsidRPr="003A218E">
        <w:rPr>
          <w:rFonts w:asciiTheme="minorHAnsi" w:hAnsiTheme="minorHAnsi" w:cstheme="minorHAnsi"/>
          <w:szCs w:val="24"/>
        </w:rPr>
        <w:t>mowy</w:t>
      </w:r>
      <w:r w:rsidR="0046210C" w:rsidRPr="003A218E">
        <w:rPr>
          <w:rFonts w:asciiTheme="minorHAnsi" w:hAnsiTheme="minorHAnsi" w:cstheme="minorHAnsi"/>
          <w:szCs w:val="24"/>
        </w:rPr>
        <w:t xml:space="preserve"> i termin realizacji</w:t>
      </w:r>
    </w:p>
    <w:p w14:paraId="67C4D4D2" w14:textId="1661250D" w:rsidR="008522FD" w:rsidRPr="003A218E" w:rsidRDefault="003A218E" w:rsidP="00B64817">
      <w:pPr>
        <w:pStyle w:val="Tekstpodstawowy22"/>
        <w:numPr>
          <w:ilvl w:val="0"/>
          <w:numId w:val="23"/>
        </w:numPr>
        <w:spacing w:line="276" w:lineRule="auto"/>
        <w:ind w:left="284" w:hanging="284"/>
        <w:jc w:val="left"/>
        <w:rPr>
          <w:rFonts w:asciiTheme="minorHAnsi" w:eastAsia="Calibri" w:hAnsiTheme="minorHAnsi" w:cstheme="minorHAnsi"/>
          <w:szCs w:val="24"/>
          <w:u w:val="none"/>
          <w:lang w:eastAsia="pl-PL"/>
        </w:rPr>
      </w:pPr>
      <w:r>
        <w:rPr>
          <w:rFonts w:asciiTheme="minorHAnsi" w:hAnsiTheme="minorHAnsi" w:cstheme="minorHAnsi"/>
          <w:szCs w:val="24"/>
          <w:u w:val="none"/>
        </w:rPr>
        <w:t>Przedmiotem umowy jest r</w:t>
      </w:r>
      <w:r w:rsidR="00DD509E" w:rsidRPr="003A218E">
        <w:rPr>
          <w:rFonts w:asciiTheme="minorHAnsi" w:hAnsiTheme="minorHAnsi" w:cstheme="minorHAnsi"/>
          <w:szCs w:val="24"/>
          <w:u w:val="none"/>
        </w:rPr>
        <w:t xml:space="preserve">ealizacja </w:t>
      </w:r>
      <w:r w:rsidR="00F524FC" w:rsidRPr="003A218E">
        <w:rPr>
          <w:rFonts w:asciiTheme="minorHAnsi" w:hAnsiTheme="minorHAnsi" w:cstheme="minorHAnsi"/>
          <w:szCs w:val="24"/>
          <w:u w:val="none"/>
        </w:rPr>
        <w:t xml:space="preserve">wydarzenia </w:t>
      </w:r>
      <w:r w:rsidR="0046210C" w:rsidRPr="003A218E">
        <w:rPr>
          <w:rFonts w:asciiTheme="minorHAnsi" w:hAnsiTheme="minorHAnsi" w:cstheme="minorHAnsi"/>
          <w:szCs w:val="24"/>
          <w:u w:val="none"/>
        </w:rPr>
        <w:t xml:space="preserve">polegającego na przeprowadzeniu </w:t>
      </w:r>
      <w:r w:rsidR="0046210C" w:rsidRPr="003A218E">
        <w:rPr>
          <w:rFonts w:asciiTheme="minorHAnsi" w:hAnsiTheme="minorHAnsi" w:cstheme="minorHAnsi"/>
          <w:bCs/>
          <w:szCs w:val="24"/>
          <w:u w:val="none"/>
        </w:rPr>
        <w:t>działań animujących współpracę różnych grup interesariuszy w obszarach KIS,</w:t>
      </w:r>
      <w:r w:rsidR="0046210C" w:rsidRPr="003A218E">
        <w:rPr>
          <w:rFonts w:asciiTheme="minorHAnsi" w:hAnsiTheme="minorHAnsi" w:cstheme="minorHAnsi"/>
          <w:b/>
          <w:szCs w:val="24"/>
          <w:u w:val="none"/>
        </w:rPr>
        <w:t xml:space="preserve"> </w:t>
      </w:r>
      <w:r w:rsidR="0046210C" w:rsidRPr="003A218E">
        <w:rPr>
          <w:rFonts w:asciiTheme="minorHAnsi" w:hAnsiTheme="minorHAnsi" w:cstheme="minorHAnsi"/>
          <w:szCs w:val="24"/>
          <w:u w:val="none"/>
        </w:rPr>
        <w:t xml:space="preserve">na podstawie Wniosku Uczestnika </w:t>
      </w:r>
      <w:r w:rsidR="000F68C5" w:rsidRPr="003A218E">
        <w:rPr>
          <w:rFonts w:asciiTheme="minorHAnsi" w:hAnsiTheme="minorHAnsi" w:cstheme="minorHAnsi"/>
          <w:szCs w:val="24"/>
          <w:u w:val="none"/>
        </w:rPr>
        <w:t>konkursu</w:t>
      </w:r>
      <w:r w:rsidR="0046210C" w:rsidRPr="003A218E">
        <w:rPr>
          <w:rFonts w:asciiTheme="minorHAnsi" w:hAnsiTheme="minorHAnsi" w:cstheme="minorHAnsi"/>
          <w:szCs w:val="24"/>
          <w:u w:val="none"/>
        </w:rPr>
        <w:t>, stanowiącego z</w:t>
      </w:r>
      <w:r w:rsidR="00DD509E" w:rsidRPr="003A218E">
        <w:rPr>
          <w:rFonts w:asciiTheme="minorHAnsi" w:hAnsiTheme="minorHAnsi" w:cstheme="minorHAnsi"/>
          <w:szCs w:val="24"/>
          <w:u w:val="none"/>
        </w:rPr>
        <w:t>ałącznik</w:t>
      </w:r>
      <w:r w:rsidR="0046210C" w:rsidRPr="003A218E">
        <w:rPr>
          <w:rFonts w:asciiTheme="minorHAnsi" w:hAnsiTheme="minorHAnsi" w:cstheme="minorHAnsi"/>
          <w:szCs w:val="24"/>
          <w:u w:val="none"/>
        </w:rPr>
        <w:t xml:space="preserve"> do umowy. </w:t>
      </w:r>
    </w:p>
    <w:p w14:paraId="51EC1891" w14:textId="791294C1" w:rsidR="00ED6962" w:rsidRPr="003A218E" w:rsidRDefault="00ED6962" w:rsidP="00B64817">
      <w:pPr>
        <w:pStyle w:val="Tekstpodstawowy22"/>
        <w:numPr>
          <w:ilvl w:val="0"/>
          <w:numId w:val="23"/>
        </w:numPr>
        <w:spacing w:line="276" w:lineRule="auto"/>
        <w:ind w:left="284" w:hanging="284"/>
        <w:jc w:val="left"/>
        <w:rPr>
          <w:rFonts w:asciiTheme="minorHAnsi" w:eastAsia="Calibri" w:hAnsiTheme="minorHAnsi" w:cstheme="minorHAnsi"/>
          <w:szCs w:val="24"/>
          <w:u w:val="none"/>
          <w:lang w:eastAsia="pl-PL"/>
        </w:rPr>
      </w:pPr>
      <w:r w:rsidRPr="003A218E">
        <w:rPr>
          <w:rFonts w:asciiTheme="minorHAnsi" w:hAnsiTheme="minorHAnsi" w:cstheme="minorHAnsi"/>
          <w:szCs w:val="24"/>
          <w:u w:val="none"/>
        </w:rPr>
        <w:t xml:space="preserve">Wydarzenie zostanie zrealizowane w terminie </w:t>
      </w:r>
      <w:r w:rsidR="00EA4ADE" w:rsidRPr="003A218E">
        <w:rPr>
          <w:rFonts w:asciiTheme="minorHAnsi" w:hAnsiTheme="minorHAnsi" w:cstheme="minorHAnsi"/>
          <w:szCs w:val="24"/>
          <w:u w:val="none"/>
        </w:rPr>
        <w:t>uzgodnionym</w:t>
      </w:r>
      <w:r w:rsidRPr="003A218E">
        <w:rPr>
          <w:rFonts w:asciiTheme="minorHAnsi" w:hAnsiTheme="minorHAnsi" w:cstheme="minorHAnsi"/>
          <w:szCs w:val="24"/>
          <w:u w:val="none"/>
        </w:rPr>
        <w:t xml:space="preserve"> pomiędzy Stronami, nie później niż 6 mi</w:t>
      </w:r>
      <w:r w:rsidR="00EA4ADE" w:rsidRPr="003A218E">
        <w:rPr>
          <w:rFonts w:asciiTheme="minorHAnsi" w:hAnsiTheme="minorHAnsi" w:cstheme="minorHAnsi"/>
          <w:szCs w:val="24"/>
          <w:u w:val="none"/>
        </w:rPr>
        <w:t xml:space="preserve">esięcy od daty </w:t>
      </w:r>
      <w:r w:rsidR="00131452">
        <w:rPr>
          <w:rFonts w:asciiTheme="minorHAnsi" w:hAnsiTheme="minorHAnsi" w:cstheme="minorHAnsi"/>
          <w:szCs w:val="24"/>
          <w:u w:val="none"/>
        </w:rPr>
        <w:t>ustalenia wyników konkursu</w:t>
      </w:r>
      <w:r w:rsidR="00EA4ADE" w:rsidRPr="003A218E">
        <w:rPr>
          <w:rFonts w:asciiTheme="minorHAnsi" w:hAnsiTheme="minorHAnsi" w:cstheme="minorHAnsi"/>
          <w:szCs w:val="24"/>
          <w:u w:val="none"/>
        </w:rPr>
        <w:t>.</w:t>
      </w:r>
    </w:p>
    <w:p w14:paraId="46EBFC8A" w14:textId="0FF1FC58" w:rsidR="00DD509E" w:rsidRPr="003A218E" w:rsidRDefault="00DD509E" w:rsidP="003A218E">
      <w:pPr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6644274D" w14:textId="5C45EBEF" w:rsidR="00C04CF0" w:rsidRPr="003A218E" w:rsidRDefault="00C04CF0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 xml:space="preserve">Personel </w:t>
      </w:r>
      <w:r w:rsidR="00131452">
        <w:rPr>
          <w:rFonts w:asciiTheme="minorHAnsi" w:hAnsiTheme="minorHAnsi" w:cstheme="minorHAnsi"/>
          <w:szCs w:val="24"/>
        </w:rPr>
        <w:t>Uczestnika konkursu</w:t>
      </w:r>
    </w:p>
    <w:p w14:paraId="5FA4A7C3" w14:textId="633B1265" w:rsidR="00C04CF0" w:rsidRPr="003A218E" w:rsidRDefault="00131452" w:rsidP="00B64817">
      <w:pPr>
        <w:pStyle w:val="Tekstpodstawowy3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C04CF0" w:rsidRPr="003A218E">
        <w:rPr>
          <w:rFonts w:asciiTheme="minorHAnsi" w:hAnsiTheme="minorHAnsi" w:cstheme="minorHAnsi"/>
          <w:sz w:val="24"/>
          <w:szCs w:val="24"/>
        </w:rPr>
        <w:t xml:space="preserve">zapewni niezbędny personel i narzędzia do właściwego </w:t>
      </w:r>
      <w:r w:rsidR="00DE4666">
        <w:rPr>
          <w:rFonts w:asciiTheme="minorHAnsi" w:hAnsiTheme="minorHAnsi" w:cstheme="minorHAnsi"/>
          <w:sz w:val="24"/>
          <w:szCs w:val="24"/>
        </w:rPr>
        <w:br/>
      </w:r>
      <w:r w:rsidR="00C04CF0" w:rsidRPr="003A218E">
        <w:rPr>
          <w:rFonts w:asciiTheme="minorHAnsi" w:hAnsiTheme="minorHAnsi" w:cstheme="minorHAnsi"/>
          <w:sz w:val="24"/>
          <w:szCs w:val="24"/>
        </w:rPr>
        <w:t>i terminowego wykonania zamówienia.</w:t>
      </w:r>
      <w:r w:rsidR="00C04CF0" w:rsidRPr="003A218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4AC4C82B" w14:textId="0761213F" w:rsidR="00C04CF0" w:rsidRPr="003A218E" w:rsidRDefault="00131452" w:rsidP="00B64817">
      <w:pPr>
        <w:pStyle w:val="Tekstpodstawowy3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C04CF0" w:rsidRPr="003A218E">
        <w:rPr>
          <w:rFonts w:asciiTheme="minorHAnsi" w:hAnsiTheme="minorHAnsi" w:cstheme="minorHAnsi"/>
          <w:sz w:val="24"/>
          <w:szCs w:val="24"/>
        </w:rPr>
        <w:t>ponosi pełną odpowiedzialność za nadzór nad personelem, a</w:t>
      </w:r>
      <w:r w:rsidR="00C04CF0" w:rsidRPr="003A218E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="00C04CF0" w:rsidRPr="003A218E">
        <w:rPr>
          <w:rFonts w:asciiTheme="minorHAnsi" w:hAnsiTheme="minorHAnsi" w:cstheme="minorHAnsi"/>
          <w:sz w:val="24"/>
          <w:szCs w:val="24"/>
        </w:rPr>
        <w:t>także za dopełnienie wszelkich prawnych zobowiązań związanych z zatrudnieniem personelu.</w:t>
      </w:r>
    </w:p>
    <w:p w14:paraId="314257E2" w14:textId="342B3550" w:rsidR="00C04CF0" w:rsidRPr="003A218E" w:rsidRDefault="00131452" w:rsidP="00B64817">
      <w:pPr>
        <w:numPr>
          <w:ilvl w:val="0"/>
          <w:numId w:val="2"/>
        </w:numPr>
        <w:spacing w:line="276" w:lineRule="auto"/>
        <w:ind w:left="426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C04CF0" w:rsidRPr="003A218E">
        <w:rPr>
          <w:rFonts w:asciiTheme="minorHAnsi" w:hAnsiTheme="minorHAnsi" w:cstheme="minorHAnsi"/>
          <w:sz w:val="24"/>
          <w:szCs w:val="24"/>
        </w:rPr>
        <w:t>nie ma prawa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04CF0" w:rsidRPr="003A218E">
        <w:rPr>
          <w:rFonts w:asciiTheme="minorHAnsi" w:hAnsiTheme="minorHAnsi" w:cstheme="minorHAnsi"/>
          <w:sz w:val="24"/>
          <w:szCs w:val="24"/>
        </w:rPr>
        <w:t xml:space="preserve">do wykonywania usług </w:t>
      </w:r>
      <w:r w:rsidR="00EA4ADE" w:rsidRPr="003A218E">
        <w:rPr>
          <w:rFonts w:asciiTheme="minorHAnsi" w:hAnsiTheme="minorHAnsi" w:cstheme="minorHAnsi"/>
          <w:sz w:val="24"/>
          <w:szCs w:val="24"/>
        </w:rPr>
        <w:t xml:space="preserve">związanych z realizacją zamówienia </w:t>
      </w:r>
      <w:r w:rsidR="00C04CF0" w:rsidRPr="003A218E">
        <w:rPr>
          <w:rFonts w:asciiTheme="minorHAnsi" w:hAnsiTheme="minorHAnsi" w:cstheme="minorHAnsi"/>
          <w:sz w:val="24"/>
          <w:szCs w:val="24"/>
        </w:rPr>
        <w:t xml:space="preserve">przez osoby zatrudnione przez </w:t>
      </w:r>
      <w:r>
        <w:rPr>
          <w:rFonts w:asciiTheme="minorHAnsi" w:hAnsiTheme="minorHAnsi" w:cstheme="minorHAnsi"/>
          <w:sz w:val="24"/>
          <w:szCs w:val="24"/>
        </w:rPr>
        <w:t>Organizatora konkursu</w:t>
      </w:r>
      <w:r w:rsidR="00C04CF0" w:rsidRPr="003A218E">
        <w:rPr>
          <w:rFonts w:asciiTheme="minorHAnsi" w:hAnsiTheme="minorHAnsi" w:cstheme="minorHAnsi"/>
          <w:sz w:val="24"/>
          <w:szCs w:val="24"/>
        </w:rPr>
        <w:t>.</w:t>
      </w:r>
    </w:p>
    <w:p w14:paraId="59325410" w14:textId="385F5B4F" w:rsidR="00C04CF0" w:rsidRPr="003A218E" w:rsidRDefault="00C04CF0" w:rsidP="003A218E">
      <w:pPr>
        <w:pStyle w:val="Tekstpodstawowy2"/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ACFD748" w14:textId="77777777" w:rsidR="00C04CF0" w:rsidRPr="003A218E" w:rsidRDefault="00C04CF0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>Podwykonawstwo</w:t>
      </w:r>
    </w:p>
    <w:p w14:paraId="1282CD76" w14:textId="06551524" w:rsidR="00EA4ADE" w:rsidRPr="003A218E" w:rsidRDefault="00131452" w:rsidP="00B64817">
      <w:pPr>
        <w:pStyle w:val="Akapitzlist"/>
        <w:widowControl w:val="0"/>
        <w:numPr>
          <w:ilvl w:val="0"/>
          <w:numId w:val="20"/>
        </w:numPr>
        <w:tabs>
          <w:tab w:val="clear" w:pos="1440"/>
          <w:tab w:val="num" w:pos="284"/>
        </w:tabs>
        <w:adjustRightInd w:val="0"/>
        <w:spacing w:after="0" w:line="276" w:lineRule="auto"/>
        <w:ind w:left="284" w:hanging="284"/>
        <w:textAlignment w:val="baseline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Uczestnik konkursu </w:t>
      </w:r>
      <w:r w:rsidR="00C04CF0" w:rsidRPr="003A218E">
        <w:rPr>
          <w:rFonts w:cstheme="minorHAnsi"/>
          <w:sz w:val="24"/>
          <w:szCs w:val="24"/>
        </w:rPr>
        <w:t>może powierzyć wykonanie części działań realizowanych w ramach umowy podwykonawcy</w:t>
      </w:r>
      <w:r w:rsidR="00EA4ADE" w:rsidRPr="003A218E">
        <w:rPr>
          <w:rFonts w:cstheme="minorHAnsi"/>
          <w:sz w:val="24"/>
          <w:szCs w:val="24"/>
        </w:rPr>
        <w:t>.</w:t>
      </w:r>
    </w:p>
    <w:p w14:paraId="03D59AFE" w14:textId="2FBAF25C" w:rsidR="00C04CF0" w:rsidRPr="003A218E" w:rsidRDefault="00EA4ADE" w:rsidP="00B64817">
      <w:pPr>
        <w:pStyle w:val="Akapitzlist"/>
        <w:widowControl w:val="0"/>
        <w:numPr>
          <w:ilvl w:val="0"/>
          <w:numId w:val="20"/>
        </w:numPr>
        <w:tabs>
          <w:tab w:val="clear" w:pos="1440"/>
          <w:tab w:val="num" w:pos="284"/>
        </w:tabs>
        <w:adjustRightInd w:val="0"/>
        <w:spacing w:after="0" w:line="276" w:lineRule="auto"/>
        <w:ind w:left="284" w:hanging="284"/>
        <w:textAlignment w:val="baseline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Ws</w:t>
      </w:r>
      <w:r w:rsidR="00C04CF0" w:rsidRPr="003A218E">
        <w:rPr>
          <w:rFonts w:cstheme="minorHAnsi"/>
          <w:sz w:val="24"/>
          <w:szCs w:val="24"/>
        </w:rPr>
        <w:t>zelkie postanowienia</w:t>
      </w:r>
      <w:r w:rsidR="00200EF0" w:rsidRPr="003A218E">
        <w:rPr>
          <w:rFonts w:cstheme="minorHAnsi"/>
          <w:sz w:val="24"/>
          <w:szCs w:val="24"/>
        </w:rPr>
        <w:t xml:space="preserve"> </w:t>
      </w:r>
      <w:r w:rsidR="00C04CF0" w:rsidRPr="003A218E">
        <w:rPr>
          <w:rFonts w:cstheme="minorHAnsi"/>
          <w:sz w:val="24"/>
          <w:szCs w:val="24"/>
        </w:rPr>
        <w:t xml:space="preserve">umowy odnoszące się do </w:t>
      </w:r>
      <w:r w:rsidR="00131452">
        <w:rPr>
          <w:rFonts w:cstheme="minorHAnsi"/>
          <w:sz w:val="24"/>
          <w:szCs w:val="24"/>
        </w:rPr>
        <w:t xml:space="preserve">Uczestnika konkursu </w:t>
      </w:r>
      <w:r w:rsidR="00C04CF0" w:rsidRPr="003A218E">
        <w:rPr>
          <w:rFonts w:cstheme="minorHAnsi"/>
          <w:sz w:val="24"/>
          <w:szCs w:val="24"/>
        </w:rPr>
        <w:t xml:space="preserve">stosuje się odpowiednio do podwykonawców, za których działania lub zaniechania </w:t>
      </w:r>
      <w:r w:rsidR="00131452">
        <w:rPr>
          <w:rFonts w:cstheme="minorHAnsi"/>
          <w:sz w:val="24"/>
          <w:szCs w:val="24"/>
        </w:rPr>
        <w:t xml:space="preserve">Uczestnik konkursu </w:t>
      </w:r>
      <w:r w:rsidR="00C04CF0" w:rsidRPr="003A218E">
        <w:rPr>
          <w:rFonts w:cstheme="minorHAnsi"/>
          <w:sz w:val="24"/>
          <w:szCs w:val="24"/>
        </w:rPr>
        <w:t>ponosi odpowiedzialność na zasadzie ryzyka.</w:t>
      </w:r>
    </w:p>
    <w:p w14:paraId="5B5CCFE4" w14:textId="0FC916B2" w:rsidR="004D3FD9" w:rsidRPr="003A218E" w:rsidRDefault="004D3FD9" w:rsidP="003A218E">
      <w:pPr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12A05050" w14:textId="7684FE50" w:rsidR="004D3FD9" w:rsidRPr="003A218E" w:rsidRDefault="004D3FD9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>Prawa autorskie</w:t>
      </w:r>
      <w:r w:rsidR="00496871" w:rsidRPr="00496871">
        <w:rPr>
          <w:rFonts w:asciiTheme="minorHAnsi" w:hAnsiTheme="minorHAnsi" w:cstheme="minorHAnsi"/>
          <w:szCs w:val="24"/>
        </w:rPr>
        <w:t xml:space="preserve"> </w:t>
      </w:r>
      <w:r w:rsidR="00496871">
        <w:rPr>
          <w:rFonts w:asciiTheme="minorHAnsi" w:hAnsiTheme="minorHAnsi" w:cstheme="minorHAnsi"/>
          <w:szCs w:val="24"/>
        </w:rPr>
        <w:t>i do bazy danych</w:t>
      </w:r>
    </w:p>
    <w:p w14:paraId="61389FD7" w14:textId="1471B708" w:rsidR="00496871" w:rsidRPr="003A218E" w:rsidRDefault="00496871" w:rsidP="008139D0">
      <w:pPr>
        <w:numPr>
          <w:ilvl w:val="0"/>
          <w:numId w:val="3"/>
        </w:numPr>
        <w:spacing w:line="276" w:lineRule="auto"/>
        <w:ind w:left="426"/>
        <w:jc w:val="left"/>
        <w:rPr>
          <w:rFonts w:asciiTheme="minorHAnsi" w:hAnsiTheme="minorHAnsi" w:cstheme="minorHAnsi"/>
          <w:sz w:val="24"/>
          <w:szCs w:val="24"/>
        </w:rPr>
      </w:pPr>
      <w:r w:rsidRPr="003A218E">
        <w:rPr>
          <w:rFonts w:asciiTheme="minorHAnsi" w:hAnsiTheme="minorHAnsi" w:cstheme="minorHAnsi"/>
          <w:spacing w:val="-1"/>
          <w:sz w:val="24"/>
          <w:szCs w:val="24"/>
        </w:rPr>
        <w:t xml:space="preserve">W </w:t>
      </w:r>
      <w:r w:rsidRPr="003A218E">
        <w:rPr>
          <w:rFonts w:asciiTheme="minorHAnsi" w:hAnsiTheme="minorHAnsi" w:cstheme="minorHAnsi"/>
          <w:sz w:val="24"/>
          <w:szCs w:val="24"/>
        </w:rPr>
        <w:t xml:space="preserve">przypadku </w:t>
      </w:r>
      <w:r w:rsidRPr="00F54833">
        <w:rPr>
          <w:rFonts w:asciiTheme="minorHAnsi" w:hAnsiTheme="minorHAnsi" w:cstheme="minorHAnsi"/>
          <w:sz w:val="24"/>
          <w:szCs w:val="24"/>
        </w:rPr>
        <w:t xml:space="preserve">wytworzenia przez </w:t>
      </w:r>
      <w:r>
        <w:rPr>
          <w:rFonts w:asciiTheme="minorHAnsi" w:hAnsiTheme="minorHAnsi" w:cstheme="minorHAnsi"/>
          <w:sz w:val="24"/>
          <w:szCs w:val="24"/>
        </w:rPr>
        <w:t>Uczestnika konkursu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A218E">
        <w:rPr>
          <w:rFonts w:asciiTheme="minorHAnsi" w:hAnsiTheme="minorHAnsi" w:cstheme="minorHAnsi"/>
          <w:sz w:val="24"/>
          <w:szCs w:val="24"/>
        </w:rPr>
        <w:t xml:space="preserve">lub przez </w:t>
      </w:r>
      <w:r w:rsidRPr="00441C58">
        <w:rPr>
          <w:rFonts w:asciiTheme="minorHAnsi" w:hAnsiTheme="minorHAnsi" w:cstheme="minorHAnsi"/>
          <w:sz w:val="24"/>
          <w:szCs w:val="24"/>
        </w:rPr>
        <w:t xml:space="preserve">osoby, </w:t>
      </w:r>
      <w:r>
        <w:rPr>
          <w:rFonts w:asciiTheme="minorHAnsi" w:hAnsiTheme="minorHAnsi" w:cstheme="minorHAnsi"/>
          <w:sz w:val="24"/>
          <w:szCs w:val="24"/>
        </w:rPr>
        <w:t xml:space="preserve">z </w:t>
      </w:r>
      <w:r w:rsidRPr="00441C58">
        <w:rPr>
          <w:rFonts w:asciiTheme="minorHAnsi" w:hAnsiTheme="minorHAnsi" w:cstheme="minorHAnsi"/>
          <w:sz w:val="24"/>
          <w:szCs w:val="24"/>
        </w:rPr>
        <w:t xml:space="preserve">którymi </w:t>
      </w:r>
      <w:r>
        <w:rPr>
          <w:rFonts w:asciiTheme="minorHAnsi" w:hAnsiTheme="minorHAnsi" w:cstheme="minorHAnsi"/>
          <w:sz w:val="24"/>
          <w:szCs w:val="24"/>
        </w:rPr>
        <w:t>Uczestnik konkursu</w:t>
      </w:r>
      <w:r>
        <w:rPr>
          <w:rFonts w:asciiTheme="minorHAnsi" w:hAnsiTheme="minorHAnsi" w:cstheme="minorHAnsi"/>
          <w:sz w:val="24"/>
          <w:szCs w:val="24"/>
        </w:rPr>
        <w:t xml:space="preserve"> będzie </w:t>
      </w:r>
      <w:r w:rsidRPr="00441C58">
        <w:rPr>
          <w:rFonts w:asciiTheme="minorHAnsi" w:hAnsiTheme="minorHAnsi" w:cstheme="minorHAnsi"/>
          <w:sz w:val="24"/>
          <w:szCs w:val="24"/>
        </w:rPr>
        <w:t>posług</w:t>
      </w:r>
      <w:r>
        <w:rPr>
          <w:rFonts w:asciiTheme="minorHAnsi" w:hAnsiTheme="minorHAnsi" w:cstheme="minorHAnsi"/>
          <w:sz w:val="24"/>
          <w:szCs w:val="24"/>
        </w:rPr>
        <w:t xml:space="preserve">iwał </w:t>
      </w:r>
      <w:r w:rsidRPr="00441C58">
        <w:rPr>
          <w:rFonts w:asciiTheme="minorHAnsi" w:hAnsiTheme="minorHAnsi" w:cstheme="minorHAnsi"/>
          <w:sz w:val="24"/>
          <w:szCs w:val="24"/>
        </w:rPr>
        <w:t xml:space="preserve">się </w:t>
      </w:r>
      <w:r w:rsidRPr="00F54833">
        <w:rPr>
          <w:rFonts w:asciiTheme="minorHAnsi" w:hAnsiTheme="minorHAnsi" w:cstheme="minorHAnsi"/>
          <w:sz w:val="24"/>
          <w:szCs w:val="24"/>
        </w:rPr>
        <w:t>przy reali</w:t>
      </w:r>
      <w:r w:rsidRPr="00F54833">
        <w:rPr>
          <w:rFonts w:asciiTheme="minorHAnsi" w:hAnsiTheme="minorHAnsi" w:cstheme="minorHAnsi"/>
          <w:spacing w:val="-1"/>
          <w:sz w:val="24"/>
          <w:szCs w:val="24"/>
        </w:rPr>
        <w:t xml:space="preserve">zacji </w:t>
      </w:r>
      <w:r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F54833">
        <w:rPr>
          <w:rFonts w:asciiTheme="minorHAnsi" w:hAnsiTheme="minorHAnsi" w:cstheme="minorHAnsi"/>
          <w:spacing w:val="-1"/>
          <w:sz w:val="24"/>
          <w:szCs w:val="24"/>
        </w:rPr>
        <w:t>mowy, utworu</w:t>
      </w:r>
      <w:r w:rsidRPr="00441C58">
        <w:rPr>
          <w:rFonts w:asciiTheme="minorHAnsi" w:hAnsiTheme="minorHAnsi" w:cstheme="minorHAnsi"/>
          <w:spacing w:val="-1"/>
          <w:sz w:val="24"/>
          <w:szCs w:val="24"/>
        </w:rPr>
        <w:t xml:space="preserve"> w rozumieniu ustaw</w:t>
      </w:r>
      <w:r w:rsidRPr="003A218E">
        <w:rPr>
          <w:rFonts w:asciiTheme="minorHAnsi" w:hAnsiTheme="minorHAnsi" w:cstheme="minorHAnsi"/>
          <w:spacing w:val="-1"/>
          <w:sz w:val="24"/>
          <w:szCs w:val="24"/>
        </w:rPr>
        <w:t xml:space="preserve">y z </w:t>
      </w:r>
      <w:r w:rsidRPr="00A816C7">
        <w:rPr>
          <w:rFonts w:asciiTheme="minorHAnsi" w:hAnsiTheme="minorHAnsi" w:cstheme="minorHAnsi"/>
          <w:spacing w:val="-1"/>
          <w:sz w:val="24"/>
          <w:szCs w:val="24"/>
        </w:rPr>
        <w:t xml:space="preserve">dnia 4 lutego 1994 roku o prawie autorskim </w:t>
      </w:r>
      <w:r w:rsidRPr="00A816C7">
        <w:rPr>
          <w:rFonts w:asciiTheme="minorHAnsi" w:hAnsiTheme="minorHAnsi" w:cstheme="minorHAnsi"/>
          <w:sz w:val="24"/>
          <w:szCs w:val="24"/>
        </w:rPr>
        <w:t xml:space="preserve">i prawach pokrewnych (Dz.U z </w:t>
      </w:r>
      <w:r w:rsidRPr="00A816C7">
        <w:rPr>
          <w:rFonts w:asciiTheme="minorHAnsi" w:eastAsia="Calibri" w:hAnsiTheme="minorHAnsi" w:cstheme="minorHAnsi"/>
          <w:sz w:val="24"/>
          <w:szCs w:val="24"/>
        </w:rPr>
        <w:t xml:space="preserve">2025 r. poz. 24 ze </w:t>
      </w:r>
      <w:r>
        <w:rPr>
          <w:rFonts w:asciiTheme="minorHAnsi" w:eastAsia="Calibri" w:hAnsiTheme="minorHAnsi" w:cstheme="minorHAnsi"/>
          <w:sz w:val="24"/>
          <w:szCs w:val="24"/>
        </w:rPr>
        <w:t>z</w:t>
      </w:r>
      <w:r w:rsidRPr="00A816C7">
        <w:rPr>
          <w:rFonts w:asciiTheme="minorHAnsi" w:eastAsia="Calibri" w:hAnsiTheme="minorHAnsi" w:cstheme="minorHAnsi"/>
          <w:sz w:val="24"/>
          <w:szCs w:val="24"/>
        </w:rPr>
        <w:t>m.</w:t>
      </w:r>
      <w:r w:rsidRPr="00A816C7">
        <w:rPr>
          <w:rFonts w:asciiTheme="minorHAnsi" w:hAnsiTheme="minorHAnsi" w:cstheme="minorHAnsi"/>
          <w:sz w:val="24"/>
          <w:szCs w:val="24"/>
        </w:rPr>
        <w:t>), z</w:t>
      </w:r>
      <w:r w:rsidRPr="003A218E">
        <w:rPr>
          <w:rFonts w:asciiTheme="minorHAnsi" w:hAnsiTheme="minorHAnsi" w:cstheme="minorHAnsi"/>
          <w:sz w:val="24"/>
          <w:szCs w:val="24"/>
        </w:rPr>
        <w:t xml:space="preserve"> dniem wytworzenia utworu </w:t>
      </w:r>
      <w:r>
        <w:rPr>
          <w:rFonts w:asciiTheme="minorHAnsi" w:hAnsiTheme="minorHAnsi" w:cstheme="minorHAnsi"/>
          <w:sz w:val="24"/>
          <w:szCs w:val="24"/>
        </w:rPr>
        <w:t>Uczestnika konkursu udziela</w:t>
      </w:r>
      <w:r w:rsidRPr="003A218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Organizatorowi</w:t>
      </w:r>
      <w:r>
        <w:rPr>
          <w:rFonts w:asciiTheme="minorHAnsi" w:hAnsiTheme="minorHAnsi" w:cstheme="minorHAnsi"/>
          <w:sz w:val="24"/>
          <w:szCs w:val="24"/>
        </w:rPr>
        <w:t xml:space="preserve"> konkursu niewyłącznej licencji na czas nieoznaczony do tego utworu. </w:t>
      </w:r>
    </w:p>
    <w:p w14:paraId="5458F6F6" w14:textId="716B6B22" w:rsidR="00496871" w:rsidRPr="003A218E" w:rsidRDefault="00496871" w:rsidP="008139D0">
      <w:pPr>
        <w:numPr>
          <w:ilvl w:val="0"/>
          <w:numId w:val="3"/>
        </w:num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1"/>
          <w:sz w:val="24"/>
          <w:szCs w:val="24"/>
        </w:rPr>
        <w:t>Udzielenie licencji</w:t>
      </w:r>
      <w:r w:rsidRPr="003A218E">
        <w:rPr>
          <w:rFonts w:asciiTheme="minorHAnsi" w:hAnsiTheme="minorHAnsi" w:cstheme="minorHAnsi"/>
          <w:sz w:val="24"/>
          <w:szCs w:val="24"/>
        </w:rPr>
        <w:t xml:space="preserve"> obejm</w:t>
      </w:r>
      <w:r>
        <w:rPr>
          <w:rFonts w:asciiTheme="minorHAnsi" w:hAnsiTheme="minorHAnsi" w:cstheme="minorHAnsi"/>
          <w:sz w:val="24"/>
          <w:szCs w:val="24"/>
        </w:rPr>
        <w:t xml:space="preserve">ie </w:t>
      </w:r>
      <w:r w:rsidRPr="003A218E">
        <w:rPr>
          <w:rFonts w:asciiTheme="minorHAnsi" w:hAnsiTheme="minorHAnsi" w:cstheme="minorHAnsi"/>
          <w:sz w:val="24"/>
          <w:szCs w:val="24"/>
        </w:rPr>
        <w:t>następujące pola eksploatacji:</w:t>
      </w:r>
    </w:p>
    <w:p w14:paraId="1712B076" w14:textId="16D7E162" w:rsidR="00496871" w:rsidRPr="003A218E" w:rsidRDefault="00496871" w:rsidP="008139D0">
      <w:pPr>
        <w:numPr>
          <w:ilvl w:val="1"/>
          <w:numId w:val="6"/>
        </w:numPr>
        <w:tabs>
          <w:tab w:val="num" w:pos="851"/>
        </w:tabs>
        <w:spacing w:line="276" w:lineRule="auto"/>
        <w:ind w:left="851" w:hanging="511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>w zakresie rozpowszechniania oryginału:</w:t>
      </w:r>
    </w:p>
    <w:p w14:paraId="430857AA" w14:textId="77777777" w:rsidR="00496871" w:rsidRPr="003A218E" w:rsidRDefault="00496871" w:rsidP="008139D0">
      <w:pPr>
        <w:numPr>
          <w:ilvl w:val="1"/>
          <w:numId w:val="7"/>
        </w:numPr>
        <w:tabs>
          <w:tab w:val="clear" w:pos="1080"/>
          <w:tab w:val="num" w:pos="1276"/>
        </w:tabs>
        <w:spacing w:line="276" w:lineRule="auto"/>
        <w:ind w:left="1276" w:hanging="283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 xml:space="preserve">wszelkie nadawanie i reemitowanie, w tym za pomocą wizji lub fonii przewodowej lub bezprzewodowej, przez stacje naziemne, za pośrednictwem satelity, w sieciach kablowych, telekomunikacyjnych lub multimedialnych lub innych systemach przekazów, w sposób niekodowany lub kodowany, w obiegu otwartym lub zamkniętym; w jakiejkolwiek technice (w tym analogowej lub cyfrowej), systemie lub formacie, z lub bez możliwości zapisu, w tym w </w:t>
      </w:r>
      <w:r w:rsidRPr="003A218E">
        <w:rPr>
          <w:rFonts w:asciiTheme="minorHAnsi" w:hAnsiTheme="minorHAnsi" w:cstheme="minorHAnsi"/>
          <w:sz w:val="24"/>
          <w:szCs w:val="24"/>
          <w:lang w:eastAsia="fr-FR"/>
        </w:rPr>
        <w:lastRenderedPageBreak/>
        <w:t>serwisach tekstowych, multimedialnych, internetowych, telefonicznych lub telekomunikacyjnych;</w:t>
      </w:r>
    </w:p>
    <w:p w14:paraId="3217E276" w14:textId="77777777" w:rsidR="00496871" w:rsidRPr="003A218E" w:rsidRDefault="00496871" w:rsidP="008139D0">
      <w:pPr>
        <w:numPr>
          <w:ilvl w:val="1"/>
          <w:numId w:val="7"/>
        </w:numPr>
        <w:tabs>
          <w:tab w:val="clear" w:pos="1080"/>
          <w:tab w:val="num" w:pos="1276"/>
        </w:tabs>
        <w:spacing w:line="276" w:lineRule="auto"/>
        <w:ind w:left="1276" w:hanging="283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>wszelkie publiczne udostępnianie wytworzonych utworów (w tym w ramach utworu audiowizualnego) w taki sposób, aby każdy mógł mieć do niego dostęp w miejscu i czasie przez siebie wybranym, w tym poprzez stacje naziemne, za pośrednictwem satelity, sieci kablowe, telekomunikacyjne lub multimedialne, bazy danych, serwery lub inne urządzenia i systemy, w tym także osób trzecich, w obiegu otwartym lub zamkniętym, w jakiejkolwiek technice, systemie lub formacie, z lub bez możliwości zapisu, w tym też w serwisach wymienionych w lit. a);</w:t>
      </w:r>
    </w:p>
    <w:p w14:paraId="59578A34" w14:textId="77777777" w:rsidR="00496871" w:rsidRPr="003A218E" w:rsidRDefault="00496871" w:rsidP="008139D0">
      <w:pPr>
        <w:numPr>
          <w:ilvl w:val="1"/>
          <w:numId w:val="7"/>
        </w:numPr>
        <w:tabs>
          <w:tab w:val="clear" w:pos="1080"/>
          <w:tab w:val="num" w:pos="1276"/>
        </w:tabs>
        <w:spacing w:line="276" w:lineRule="auto"/>
        <w:ind w:left="1276" w:hanging="283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>wszelkie publiczne odtwarzanie, wyświetlanie, wykonanie, w tym w</w:t>
      </w:r>
      <w:r>
        <w:rPr>
          <w:rFonts w:asciiTheme="minorHAnsi" w:hAnsiTheme="minorHAnsi" w:cstheme="minorHAnsi"/>
          <w:sz w:val="24"/>
          <w:szCs w:val="24"/>
          <w:lang w:eastAsia="fr-FR"/>
        </w:rPr>
        <w:t> </w:t>
      </w:r>
      <w:r w:rsidRPr="003A218E">
        <w:rPr>
          <w:rFonts w:asciiTheme="minorHAnsi" w:hAnsiTheme="minorHAnsi" w:cstheme="minorHAnsi"/>
          <w:sz w:val="24"/>
          <w:szCs w:val="24"/>
          <w:lang w:eastAsia="fr-FR"/>
        </w:rPr>
        <w:t>szczególności na konferencjach, prezentacjach, szkoleniach, spotkaniach,</w:t>
      </w:r>
    </w:p>
    <w:p w14:paraId="0E5DD5B8" w14:textId="77777777" w:rsidR="00496871" w:rsidRPr="003A218E" w:rsidRDefault="00496871" w:rsidP="008139D0">
      <w:pPr>
        <w:numPr>
          <w:ilvl w:val="0"/>
          <w:numId w:val="8"/>
        </w:numPr>
        <w:spacing w:line="276" w:lineRule="auto"/>
        <w:ind w:left="993" w:hanging="425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 xml:space="preserve">modyfikowanie, dokonywanie opracowań lub zmian, przeróbek, </w:t>
      </w:r>
      <w:r w:rsidRPr="003A218E">
        <w:rPr>
          <w:rFonts w:asciiTheme="minorHAnsi" w:hAnsiTheme="minorHAnsi" w:cstheme="minorHAnsi"/>
          <w:sz w:val="24"/>
          <w:szCs w:val="24"/>
        </w:rPr>
        <w:t>dostosowywanie do potrzeb Zmawiającego, łączenie, wykorzystywanie oryginałów lub modyfikacji do dowolnych celów Zamawiającego, dokonywanie opracowań,</w:t>
      </w:r>
      <w:r w:rsidRPr="003A218E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</w:p>
    <w:p w14:paraId="40DCABBE" w14:textId="77777777" w:rsidR="00496871" w:rsidRPr="003A218E" w:rsidRDefault="00496871" w:rsidP="008139D0">
      <w:pPr>
        <w:numPr>
          <w:ilvl w:val="0"/>
          <w:numId w:val="8"/>
        </w:numPr>
        <w:spacing w:line="276" w:lineRule="auto"/>
        <w:ind w:left="993" w:hanging="425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 xml:space="preserve">wykorzystywanie w innych utworach, </w:t>
      </w:r>
    </w:p>
    <w:p w14:paraId="6CB55ED4" w14:textId="77777777" w:rsidR="00496871" w:rsidRPr="003A218E" w:rsidRDefault="00496871" w:rsidP="008139D0">
      <w:pPr>
        <w:numPr>
          <w:ilvl w:val="0"/>
          <w:numId w:val="8"/>
        </w:numPr>
        <w:spacing w:line="276" w:lineRule="auto"/>
        <w:ind w:left="993" w:hanging="425"/>
        <w:jc w:val="left"/>
        <w:rPr>
          <w:rFonts w:asciiTheme="minorHAnsi" w:hAnsiTheme="minorHAnsi" w:cstheme="minorHAnsi"/>
          <w:sz w:val="24"/>
          <w:szCs w:val="24"/>
          <w:lang w:eastAsia="fr-FR"/>
        </w:rPr>
      </w:pPr>
      <w:r w:rsidRPr="003A218E">
        <w:rPr>
          <w:rFonts w:asciiTheme="minorHAnsi" w:hAnsiTheme="minorHAnsi" w:cstheme="minorHAnsi"/>
          <w:sz w:val="24"/>
          <w:szCs w:val="24"/>
          <w:lang w:eastAsia="fr-FR"/>
        </w:rPr>
        <w:t xml:space="preserve">tłumaczenie na języki obce. </w:t>
      </w:r>
    </w:p>
    <w:p w14:paraId="0503DDCF" w14:textId="44B12F68" w:rsidR="00496871" w:rsidRPr="003A218E" w:rsidRDefault="00496871" w:rsidP="008139D0">
      <w:pPr>
        <w:pStyle w:val="Akapitzlist"/>
        <w:numPr>
          <w:ilvl w:val="0"/>
          <w:numId w:val="5"/>
        </w:numPr>
        <w:tabs>
          <w:tab w:val="left" w:pos="567"/>
        </w:tabs>
        <w:spacing w:after="0" w:line="276" w:lineRule="auto"/>
        <w:ind w:left="567" w:hanging="425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Organizator </w:t>
      </w:r>
      <w:r>
        <w:rPr>
          <w:rFonts w:cstheme="minorHAnsi"/>
          <w:sz w:val="24"/>
          <w:szCs w:val="24"/>
        </w:rPr>
        <w:t xml:space="preserve">konkursu </w:t>
      </w:r>
      <w:r w:rsidRPr="003A218E">
        <w:rPr>
          <w:rFonts w:cstheme="minorHAnsi"/>
          <w:sz w:val="24"/>
          <w:szCs w:val="24"/>
        </w:rPr>
        <w:t xml:space="preserve">może wykonywać prawa, o których mowa w </w:t>
      </w:r>
      <w:r>
        <w:rPr>
          <w:rFonts w:cstheme="minorHAnsi"/>
          <w:sz w:val="24"/>
          <w:szCs w:val="24"/>
        </w:rPr>
        <w:t xml:space="preserve">pkt. </w:t>
      </w:r>
      <w:r>
        <w:rPr>
          <w:rFonts w:cstheme="minorHAnsi"/>
          <w:sz w:val="24"/>
          <w:szCs w:val="24"/>
        </w:rPr>
        <w:t>2</w:t>
      </w:r>
      <w:r w:rsidRPr="003A218E">
        <w:rPr>
          <w:rFonts w:cstheme="minorHAnsi"/>
          <w:sz w:val="24"/>
          <w:szCs w:val="24"/>
        </w:rPr>
        <w:t>, przez podmioty trzecie.</w:t>
      </w:r>
    </w:p>
    <w:p w14:paraId="00610C2B" w14:textId="1E91B7F5" w:rsidR="00496871" w:rsidRDefault="00496871" w:rsidP="008139D0">
      <w:pPr>
        <w:pStyle w:val="Akapitzlist"/>
        <w:numPr>
          <w:ilvl w:val="0"/>
          <w:numId w:val="5"/>
        </w:numPr>
        <w:tabs>
          <w:tab w:val="left" w:pos="567"/>
        </w:tabs>
        <w:spacing w:after="0" w:line="276" w:lineRule="auto"/>
        <w:ind w:left="567" w:hanging="425"/>
        <w:contextualSpacing w:val="0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O ile zostanie wytworzona baza </w:t>
      </w:r>
      <w:r w:rsidRPr="00F638FC">
        <w:rPr>
          <w:rFonts w:cstheme="minorHAnsi"/>
          <w:sz w:val="24"/>
          <w:szCs w:val="24"/>
        </w:rPr>
        <w:t xml:space="preserve">danych w rozumieniu ustawy z dnia 27 lipca 2001 </w:t>
      </w:r>
      <w:r w:rsidRPr="00F638FC">
        <w:rPr>
          <w:rFonts w:cstheme="minorHAnsi"/>
          <w:sz w:val="24"/>
          <w:szCs w:val="24"/>
        </w:rPr>
        <w:br/>
        <w:t xml:space="preserve">o ochronie baz danych (Dz. U. z 2024 r. poz. 1796), </w:t>
      </w:r>
      <w:r>
        <w:rPr>
          <w:rFonts w:cstheme="minorHAnsi"/>
          <w:sz w:val="24"/>
          <w:szCs w:val="24"/>
        </w:rPr>
        <w:t xml:space="preserve">Uczestnik konkursu </w:t>
      </w:r>
      <w:r w:rsidRPr="003A218E">
        <w:rPr>
          <w:rFonts w:cstheme="minorHAnsi"/>
          <w:sz w:val="24"/>
          <w:szCs w:val="24"/>
        </w:rPr>
        <w:t xml:space="preserve">z chwilą jej wytworzenia </w:t>
      </w:r>
      <w:r>
        <w:rPr>
          <w:rFonts w:cstheme="minorHAnsi"/>
          <w:sz w:val="24"/>
          <w:szCs w:val="24"/>
        </w:rPr>
        <w:t>udziela</w:t>
      </w:r>
      <w:r w:rsidRPr="003A218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Organizatorowi</w:t>
      </w:r>
      <w:r>
        <w:rPr>
          <w:rFonts w:cstheme="minorHAnsi"/>
          <w:sz w:val="24"/>
          <w:szCs w:val="24"/>
        </w:rPr>
        <w:t xml:space="preserve"> konkursu licencji niewyłączne</w:t>
      </w:r>
      <w:r w:rsidR="00356F93">
        <w:rPr>
          <w:rFonts w:cstheme="minorHAnsi"/>
          <w:sz w:val="24"/>
          <w:szCs w:val="24"/>
        </w:rPr>
        <w:t>j</w:t>
      </w:r>
      <w:r>
        <w:rPr>
          <w:rFonts w:cstheme="minorHAnsi"/>
          <w:sz w:val="24"/>
          <w:szCs w:val="24"/>
        </w:rPr>
        <w:t xml:space="preserve"> na czas nieoznaczony </w:t>
      </w:r>
      <w:r w:rsidRPr="003A218E">
        <w:rPr>
          <w:rFonts w:cstheme="minorHAnsi"/>
          <w:sz w:val="24"/>
          <w:szCs w:val="24"/>
        </w:rPr>
        <w:t xml:space="preserve">do pobierania danych i wtórnego ich wykorzystywania oraz do </w:t>
      </w:r>
      <w:r>
        <w:rPr>
          <w:rFonts w:cstheme="minorHAnsi"/>
          <w:sz w:val="24"/>
          <w:szCs w:val="24"/>
        </w:rPr>
        <w:t>nie</w:t>
      </w:r>
      <w:r w:rsidRPr="003A218E">
        <w:rPr>
          <w:rFonts w:cstheme="minorHAnsi"/>
          <w:sz w:val="24"/>
          <w:szCs w:val="24"/>
        </w:rPr>
        <w:t xml:space="preserve">wyłącznego korzystania z bazy na polach określonych w </w:t>
      </w:r>
      <w:r>
        <w:rPr>
          <w:rFonts w:cstheme="minorHAnsi"/>
          <w:sz w:val="24"/>
          <w:szCs w:val="24"/>
        </w:rPr>
        <w:t xml:space="preserve">pkt. </w:t>
      </w:r>
      <w:r>
        <w:rPr>
          <w:rFonts w:cstheme="minorHAnsi"/>
          <w:sz w:val="24"/>
          <w:szCs w:val="24"/>
        </w:rPr>
        <w:t>2</w:t>
      </w:r>
      <w:r w:rsidRPr="003A218E">
        <w:rPr>
          <w:rFonts w:cstheme="minorHAnsi"/>
          <w:sz w:val="24"/>
          <w:szCs w:val="24"/>
        </w:rPr>
        <w:t>.</w:t>
      </w:r>
    </w:p>
    <w:p w14:paraId="16B23105" w14:textId="77777777" w:rsidR="00496871" w:rsidRPr="003A218E" w:rsidRDefault="00496871" w:rsidP="008139D0">
      <w:pPr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471350DF" w14:textId="2305CF81" w:rsidR="004D3FD9" w:rsidRPr="003A218E" w:rsidRDefault="004D3FD9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</w:rPr>
      </w:pPr>
      <w:r w:rsidRPr="003A218E">
        <w:rPr>
          <w:rFonts w:asciiTheme="minorHAnsi" w:hAnsiTheme="minorHAnsi" w:cstheme="minorHAnsi"/>
          <w:szCs w:val="24"/>
        </w:rPr>
        <w:t xml:space="preserve">Obowiązki </w:t>
      </w:r>
      <w:r w:rsidR="00131452">
        <w:rPr>
          <w:rFonts w:asciiTheme="minorHAnsi" w:hAnsiTheme="minorHAnsi" w:cstheme="minorHAnsi"/>
          <w:szCs w:val="24"/>
        </w:rPr>
        <w:t>Uczestnika konkursu</w:t>
      </w:r>
    </w:p>
    <w:p w14:paraId="4B1251B4" w14:textId="4D10071B" w:rsidR="004D3FD9" w:rsidRPr="003A218E" w:rsidRDefault="00131452" w:rsidP="00B64817">
      <w:pPr>
        <w:pStyle w:val="Tekstpodstawowy31"/>
        <w:numPr>
          <w:ilvl w:val="0"/>
          <w:numId w:val="18"/>
        </w:numPr>
        <w:tabs>
          <w:tab w:val="left" w:pos="426"/>
        </w:tabs>
        <w:spacing w:after="0" w:line="276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4D3FD9" w:rsidRPr="003A218E">
        <w:rPr>
          <w:rFonts w:asciiTheme="minorHAnsi" w:hAnsiTheme="minorHAnsi" w:cstheme="minorHAnsi"/>
          <w:sz w:val="24"/>
          <w:szCs w:val="24"/>
        </w:rPr>
        <w:t>zobowiązany jest do wykonania przedmiotu umowy:</w:t>
      </w:r>
    </w:p>
    <w:p w14:paraId="18D5464D" w14:textId="77777777" w:rsidR="004D3FD9" w:rsidRPr="003A218E" w:rsidRDefault="004D3FD9" w:rsidP="00B64817">
      <w:pPr>
        <w:pStyle w:val="Akapitzlist"/>
        <w:numPr>
          <w:ilvl w:val="0"/>
          <w:numId w:val="19"/>
        </w:numPr>
        <w:tabs>
          <w:tab w:val="clear" w:pos="1440"/>
        </w:tabs>
        <w:spacing w:after="0" w:line="276" w:lineRule="auto"/>
        <w:ind w:left="993" w:hanging="28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rzetelnie, terminowo, z należytą starannością, zgodnie z najlepszymi praktykami stosowanymi przy realizacji tego rodzaju usług;</w:t>
      </w:r>
    </w:p>
    <w:p w14:paraId="48F6BEA1" w14:textId="77777777" w:rsidR="004D3FD9" w:rsidRPr="003A218E" w:rsidRDefault="004D3FD9" w:rsidP="00B64817">
      <w:pPr>
        <w:pStyle w:val="Akapitzlist"/>
        <w:numPr>
          <w:ilvl w:val="0"/>
          <w:numId w:val="19"/>
        </w:numPr>
        <w:tabs>
          <w:tab w:val="clear" w:pos="1440"/>
        </w:tabs>
        <w:spacing w:after="0" w:line="276" w:lineRule="auto"/>
        <w:ind w:left="993" w:hanging="28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w sposób etyczny, zgodnie z umową, Regulaminem konkursu i Wnioskiem, zgodnie z prawem;</w:t>
      </w:r>
    </w:p>
    <w:p w14:paraId="3CFC0B58" w14:textId="77777777" w:rsidR="004D3FD9" w:rsidRPr="003A218E" w:rsidRDefault="004D3FD9" w:rsidP="00B64817">
      <w:pPr>
        <w:pStyle w:val="Akapitzlist"/>
        <w:numPr>
          <w:ilvl w:val="0"/>
          <w:numId w:val="19"/>
        </w:numPr>
        <w:tabs>
          <w:tab w:val="clear" w:pos="1440"/>
        </w:tabs>
        <w:spacing w:after="0" w:line="276" w:lineRule="auto"/>
        <w:ind w:left="993" w:hanging="28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zgodnie z zasadami polityk wspólnotowych, w szczególności z zasadą równości szans i dostępności dla osób niepełnosprawnych;</w:t>
      </w:r>
    </w:p>
    <w:p w14:paraId="2C4BF52E" w14:textId="5981C95E" w:rsidR="004D3FD9" w:rsidRPr="003A218E" w:rsidRDefault="004D3FD9" w:rsidP="00B64817">
      <w:pPr>
        <w:pStyle w:val="Akapitzlist"/>
        <w:numPr>
          <w:ilvl w:val="0"/>
          <w:numId w:val="19"/>
        </w:numPr>
        <w:tabs>
          <w:tab w:val="clear" w:pos="1440"/>
        </w:tabs>
        <w:spacing w:after="0" w:line="276" w:lineRule="auto"/>
        <w:ind w:left="993" w:hanging="28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w sposób niegodzący w </w:t>
      </w:r>
      <w:r w:rsidRPr="003A218E">
        <w:rPr>
          <w:rFonts w:cstheme="minorHAnsi"/>
          <w:sz w:val="24"/>
          <w:szCs w:val="24"/>
        </w:rPr>
        <w:t xml:space="preserve">dobre imię i wizerunek </w:t>
      </w:r>
      <w:r w:rsidR="00131452">
        <w:rPr>
          <w:rFonts w:cstheme="minorHAnsi"/>
          <w:sz w:val="24"/>
          <w:szCs w:val="24"/>
        </w:rPr>
        <w:t>Organizatora konkursu</w:t>
      </w:r>
      <w:r w:rsidRPr="003A218E">
        <w:rPr>
          <w:rFonts w:cstheme="minorHAnsi"/>
          <w:sz w:val="24"/>
          <w:szCs w:val="24"/>
        </w:rPr>
        <w:t xml:space="preserve">. </w:t>
      </w:r>
    </w:p>
    <w:p w14:paraId="55333A1F" w14:textId="7AED7A89" w:rsidR="004D3FD9" w:rsidRPr="003A218E" w:rsidRDefault="00131452" w:rsidP="00B64817">
      <w:pPr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4D3FD9" w:rsidRPr="003A218E">
        <w:rPr>
          <w:rFonts w:asciiTheme="minorHAnsi" w:hAnsiTheme="minorHAnsi" w:cstheme="minorHAnsi"/>
          <w:sz w:val="24"/>
          <w:szCs w:val="24"/>
        </w:rPr>
        <w:t xml:space="preserve">zobowiązuje się do prowadzenia wszelkiej dokumentacji związanej z wykonywaniem </w:t>
      </w:r>
      <w:r w:rsidR="00B60E74" w:rsidRPr="003A218E">
        <w:rPr>
          <w:rFonts w:asciiTheme="minorHAnsi" w:hAnsiTheme="minorHAnsi" w:cstheme="minorHAnsi"/>
          <w:sz w:val="24"/>
          <w:szCs w:val="24"/>
        </w:rPr>
        <w:t>u</w:t>
      </w:r>
      <w:r w:rsidR="004D3FD9" w:rsidRPr="003A218E">
        <w:rPr>
          <w:rFonts w:asciiTheme="minorHAnsi" w:hAnsiTheme="minorHAnsi" w:cstheme="minorHAnsi"/>
          <w:sz w:val="24"/>
          <w:szCs w:val="24"/>
        </w:rPr>
        <w:t>mowy.</w:t>
      </w:r>
    </w:p>
    <w:p w14:paraId="5FF0AE22" w14:textId="73088ADF" w:rsidR="002A0091" w:rsidRDefault="002A0091" w:rsidP="00B64817">
      <w:pPr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terminie wskazanym przez Uczestnika konkursu we </w:t>
      </w:r>
      <w:r w:rsidR="00356F93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>niosku, Uczestnik konkursu zobowiązuje się do raport</w:t>
      </w:r>
      <w:r w:rsidR="00356F93">
        <w:rPr>
          <w:rFonts w:asciiTheme="minorHAnsi" w:hAnsiTheme="minorHAnsi" w:cstheme="minorHAnsi"/>
          <w:sz w:val="24"/>
          <w:szCs w:val="24"/>
        </w:rPr>
        <w:t xml:space="preserve">owania </w:t>
      </w:r>
      <w:r>
        <w:rPr>
          <w:rFonts w:asciiTheme="minorHAnsi" w:hAnsiTheme="minorHAnsi" w:cstheme="minorHAnsi"/>
          <w:sz w:val="24"/>
          <w:szCs w:val="24"/>
        </w:rPr>
        <w:t xml:space="preserve">jako część działań follow up. </w:t>
      </w:r>
    </w:p>
    <w:p w14:paraId="294999DE" w14:textId="38D50A16" w:rsidR="004D3FD9" w:rsidRPr="003A218E" w:rsidRDefault="00131452" w:rsidP="00B64817">
      <w:pPr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4D3FD9" w:rsidRPr="003A218E">
        <w:rPr>
          <w:rFonts w:asciiTheme="minorHAnsi" w:hAnsiTheme="minorHAnsi" w:cstheme="minorHAnsi"/>
          <w:sz w:val="24"/>
          <w:szCs w:val="24"/>
        </w:rPr>
        <w:t xml:space="preserve">zapewni </w:t>
      </w:r>
      <w:r>
        <w:rPr>
          <w:rFonts w:asciiTheme="minorHAnsi" w:hAnsiTheme="minorHAnsi" w:cstheme="minorHAnsi"/>
          <w:sz w:val="24"/>
          <w:szCs w:val="24"/>
        </w:rPr>
        <w:t xml:space="preserve">Organizatorowi konkursu </w:t>
      </w:r>
      <w:r w:rsidR="004D3FD9" w:rsidRPr="003A218E">
        <w:rPr>
          <w:rFonts w:asciiTheme="minorHAnsi" w:hAnsiTheme="minorHAnsi" w:cstheme="minorHAnsi"/>
          <w:sz w:val="24"/>
          <w:szCs w:val="24"/>
        </w:rPr>
        <w:t xml:space="preserve">lub innym uprawnionym </w:t>
      </w:r>
      <w:r w:rsidR="004D3FD9" w:rsidRPr="003A218E">
        <w:rPr>
          <w:rFonts w:asciiTheme="minorHAnsi" w:hAnsiTheme="minorHAnsi" w:cstheme="minorHAnsi"/>
          <w:sz w:val="24"/>
          <w:szCs w:val="24"/>
        </w:rPr>
        <w:t xml:space="preserve">podmiotom, na podstawie odrębnych przepisów lub upoważnień, pełny wgląd we wszystkie dokumenty związane z wykonywaniem </w:t>
      </w:r>
      <w:r w:rsidR="00B60E74" w:rsidRPr="003A218E">
        <w:rPr>
          <w:rFonts w:asciiTheme="minorHAnsi" w:hAnsiTheme="minorHAnsi" w:cstheme="minorHAnsi"/>
          <w:sz w:val="24"/>
          <w:szCs w:val="24"/>
        </w:rPr>
        <w:t>u</w:t>
      </w:r>
      <w:r w:rsidR="004D3FD9" w:rsidRPr="003A218E">
        <w:rPr>
          <w:rFonts w:asciiTheme="minorHAnsi" w:hAnsiTheme="minorHAnsi" w:cstheme="minorHAnsi"/>
          <w:sz w:val="24"/>
          <w:szCs w:val="24"/>
        </w:rPr>
        <w:t>mowy.</w:t>
      </w:r>
    </w:p>
    <w:p w14:paraId="704808D4" w14:textId="77777777" w:rsidR="004D3FD9" w:rsidRPr="003A218E" w:rsidRDefault="004D3FD9" w:rsidP="00B64817">
      <w:pPr>
        <w:pStyle w:val="Akapitzlist"/>
        <w:numPr>
          <w:ilvl w:val="0"/>
          <w:numId w:val="18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lastRenderedPageBreak/>
        <w:t>Na każdym etapie realizacji Umowy, Uczestnik konkursu jest zobowiązany do respektowania horyzontalnych zasad równościowych:</w:t>
      </w:r>
    </w:p>
    <w:p w14:paraId="1687A91A" w14:textId="66D19397" w:rsidR="004D3FD9" w:rsidRPr="003A218E" w:rsidRDefault="004D3FD9" w:rsidP="00B64817">
      <w:pPr>
        <w:pStyle w:val="Akapitzlist"/>
        <w:numPr>
          <w:ilvl w:val="0"/>
          <w:numId w:val="21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zasady równości szans i niedyskryminacji, w tym dostępności dla osób z niepełnosprawnościami, a w szczególności standardów dostępności (architektonicznych, cyfrowych, informacyjno-promocyjnych i szkoleniowych) stanowiących załącznik do Wytycznych Ministra Funduszy i Polityki Regionalnej w zakresie realizacji zasad równościowych w ramach funduszy unijnych na lata 2021-2027; </w:t>
      </w:r>
    </w:p>
    <w:p w14:paraId="6D6EF620" w14:textId="77777777" w:rsidR="004D3FD9" w:rsidRPr="003A218E" w:rsidRDefault="004D3FD9" w:rsidP="00B64817">
      <w:pPr>
        <w:pStyle w:val="Akapitzlist"/>
        <w:numPr>
          <w:ilvl w:val="0"/>
          <w:numId w:val="21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zasady równości kobiet i mężczyzn.</w:t>
      </w:r>
    </w:p>
    <w:p w14:paraId="54E525DB" w14:textId="77777777" w:rsidR="004D3FD9" w:rsidRPr="003A218E" w:rsidRDefault="004D3FD9" w:rsidP="00B64817">
      <w:pPr>
        <w:pStyle w:val="Akapitzlist"/>
        <w:numPr>
          <w:ilvl w:val="0"/>
          <w:numId w:val="18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Dodatkowo, na każdym etapie realizacji, działania muszą być zgodne z:</w:t>
      </w:r>
    </w:p>
    <w:p w14:paraId="75EA22B0" w14:textId="0497C951" w:rsidR="004D3FD9" w:rsidRPr="003A218E" w:rsidRDefault="004D3FD9" w:rsidP="00B64817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Kartą Praw Podstawowych (KPP),</w:t>
      </w:r>
    </w:p>
    <w:p w14:paraId="3241BBDD" w14:textId="77777777" w:rsidR="004D3FD9" w:rsidRPr="003A218E" w:rsidRDefault="004D3FD9" w:rsidP="00B64817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>Konwencją o prawach osób niepełnosprawnych (KPON).</w:t>
      </w:r>
    </w:p>
    <w:p w14:paraId="1ED0E5ED" w14:textId="77777777" w:rsidR="004D3FD9" w:rsidRPr="003A218E" w:rsidRDefault="004D3FD9" w:rsidP="006D4A72">
      <w:pPr>
        <w:spacing w:line="276" w:lineRule="auto"/>
        <w:ind w:left="357"/>
        <w:jc w:val="left"/>
        <w:rPr>
          <w:rFonts w:asciiTheme="minorHAnsi" w:hAnsiTheme="minorHAnsi" w:cstheme="minorHAnsi"/>
          <w:sz w:val="24"/>
          <w:szCs w:val="24"/>
        </w:rPr>
      </w:pPr>
      <w:r w:rsidRPr="003A218E">
        <w:rPr>
          <w:rFonts w:asciiTheme="minorHAnsi" w:hAnsiTheme="minorHAnsi" w:cstheme="minorHAnsi"/>
          <w:sz w:val="24"/>
          <w:szCs w:val="24"/>
        </w:rPr>
        <w:t xml:space="preserve">Dokumenty określające te zasady znajdują się na stronie: https://www.nowoczesnagospodarka.gov.pl/strony/dowiedz-sie-wiecej-o-programie/przestrzeganie-zasad-rownosciowych/ </w:t>
      </w:r>
    </w:p>
    <w:p w14:paraId="4F118A5E" w14:textId="5F083031" w:rsidR="004D3FD9" w:rsidRPr="003A218E" w:rsidRDefault="004D3FD9" w:rsidP="00B64817">
      <w:pPr>
        <w:pStyle w:val="Akapitzlist"/>
        <w:numPr>
          <w:ilvl w:val="0"/>
          <w:numId w:val="18"/>
        </w:numPr>
        <w:spacing w:after="0" w:line="276" w:lineRule="auto"/>
        <w:rPr>
          <w:rFonts w:cstheme="minorHAnsi"/>
          <w:sz w:val="24"/>
          <w:szCs w:val="24"/>
        </w:rPr>
      </w:pPr>
      <w:bookmarkStart w:id="0" w:name="_Hlk155696056"/>
      <w:r w:rsidRPr="003A218E">
        <w:rPr>
          <w:rFonts w:cstheme="minorHAnsi"/>
          <w:sz w:val="24"/>
          <w:szCs w:val="24"/>
        </w:rPr>
        <w:t xml:space="preserve">Po zakończeniu realizacji zamówienia Uczestnik konkursu będzie zobowiązany dostarczyć </w:t>
      </w:r>
      <w:r w:rsidR="00131452">
        <w:rPr>
          <w:rFonts w:cstheme="minorHAnsi"/>
          <w:sz w:val="24"/>
          <w:szCs w:val="24"/>
        </w:rPr>
        <w:t xml:space="preserve">Organizatorowi konkursu </w:t>
      </w:r>
      <w:r w:rsidRPr="003A218E">
        <w:rPr>
          <w:rFonts w:cstheme="minorHAnsi"/>
          <w:sz w:val="24"/>
          <w:szCs w:val="24"/>
        </w:rPr>
        <w:t xml:space="preserve">oświadczenie o zgodności zrealizowanego zamówienia z wyżej wymienionymi dokumentami i zasadami. </w:t>
      </w:r>
      <w:bookmarkEnd w:id="0"/>
    </w:p>
    <w:p w14:paraId="2A147C06" w14:textId="56808D0F" w:rsidR="00C04CF0" w:rsidRPr="003A218E" w:rsidRDefault="00C04CF0" w:rsidP="003A218E">
      <w:pPr>
        <w:pStyle w:val="Tekstpodstawowy2"/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6EE6BCF5" w14:textId="66096E1C" w:rsidR="00DD509E" w:rsidRPr="003A218E" w:rsidRDefault="00131452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szCs w:val="24"/>
        </w:rPr>
        <w:t xml:space="preserve">Wartość umowy </w:t>
      </w:r>
    </w:p>
    <w:p w14:paraId="24EBE77C" w14:textId="08D606C4" w:rsidR="006A131C" w:rsidRPr="003A218E" w:rsidRDefault="00131452" w:rsidP="00B64817">
      <w:pPr>
        <w:numPr>
          <w:ilvl w:val="0"/>
          <w:numId w:val="1"/>
        </w:numPr>
        <w:tabs>
          <w:tab w:val="clear" w:pos="750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Organizator konkursu </w:t>
      </w:r>
      <w:r w:rsidR="00B60E74" w:rsidRPr="003A218E">
        <w:rPr>
          <w:rFonts w:asciiTheme="minorHAnsi" w:hAnsiTheme="minorHAnsi" w:cstheme="minorHAnsi"/>
          <w:sz w:val="24"/>
          <w:szCs w:val="24"/>
        </w:rPr>
        <w:t xml:space="preserve">wypłaci </w:t>
      </w:r>
      <w:r>
        <w:rPr>
          <w:rFonts w:asciiTheme="minorHAnsi" w:hAnsiTheme="minorHAnsi" w:cstheme="minorHAnsi"/>
          <w:sz w:val="24"/>
          <w:szCs w:val="24"/>
        </w:rPr>
        <w:t xml:space="preserve">Uczestnikowi konkursu </w:t>
      </w:r>
      <w:r w:rsidR="00B60E74" w:rsidRPr="003A218E">
        <w:rPr>
          <w:rFonts w:asciiTheme="minorHAnsi" w:hAnsiTheme="minorHAnsi" w:cstheme="minorHAnsi"/>
          <w:sz w:val="24"/>
          <w:szCs w:val="24"/>
        </w:rPr>
        <w:t>nagrodę</w:t>
      </w:r>
      <w:r w:rsidR="00DE4666">
        <w:rPr>
          <w:rFonts w:asciiTheme="minorHAnsi" w:hAnsiTheme="minorHAnsi" w:cstheme="minorHAnsi"/>
          <w:sz w:val="24"/>
          <w:szCs w:val="24"/>
        </w:rPr>
        <w:t>,</w:t>
      </w:r>
      <w:r w:rsidR="00B60E74" w:rsidRPr="003A218E">
        <w:rPr>
          <w:rFonts w:asciiTheme="minorHAnsi" w:hAnsiTheme="minorHAnsi" w:cstheme="minorHAnsi"/>
          <w:sz w:val="24"/>
          <w:szCs w:val="24"/>
        </w:rPr>
        <w:t xml:space="preserve"> jako wynagrodzenie </w:t>
      </w:r>
      <w:r w:rsidR="00C33E29" w:rsidRPr="003A218E">
        <w:rPr>
          <w:rFonts w:asciiTheme="minorHAnsi" w:hAnsiTheme="minorHAnsi" w:cstheme="minorHAnsi"/>
          <w:sz w:val="24"/>
          <w:szCs w:val="24"/>
        </w:rPr>
        <w:t>za wykonanie przedmiotu umowy</w:t>
      </w:r>
      <w:r w:rsidR="00DE4666">
        <w:rPr>
          <w:rFonts w:asciiTheme="minorHAnsi" w:hAnsiTheme="minorHAnsi" w:cstheme="minorHAnsi"/>
          <w:sz w:val="24"/>
          <w:szCs w:val="24"/>
        </w:rPr>
        <w:t xml:space="preserve">, </w:t>
      </w:r>
      <w:r w:rsidR="00C33E29" w:rsidRPr="003A218E">
        <w:rPr>
          <w:rFonts w:asciiTheme="minorHAnsi" w:hAnsiTheme="minorHAnsi" w:cstheme="minorHAnsi"/>
          <w:sz w:val="24"/>
          <w:szCs w:val="24"/>
        </w:rPr>
        <w:t xml:space="preserve">w kwocie </w:t>
      </w:r>
      <w:r w:rsidR="008522FD" w:rsidRPr="003A218E">
        <w:rPr>
          <w:rFonts w:asciiTheme="minorHAnsi" w:hAnsiTheme="minorHAnsi" w:cstheme="minorHAnsi"/>
          <w:sz w:val="24"/>
          <w:szCs w:val="24"/>
        </w:rPr>
        <w:t xml:space="preserve">60.000 </w:t>
      </w:r>
      <w:r w:rsidR="00C33E29" w:rsidRPr="003A218E">
        <w:rPr>
          <w:rFonts w:asciiTheme="minorHAnsi" w:hAnsiTheme="minorHAnsi" w:cstheme="minorHAnsi"/>
          <w:sz w:val="24"/>
          <w:szCs w:val="24"/>
        </w:rPr>
        <w:t xml:space="preserve">(słownie: </w:t>
      </w:r>
      <w:r w:rsidR="008522FD" w:rsidRPr="003A218E">
        <w:rPr>
          <w:rFonts w:asciiTheme="minorHAnsi" w:hAnsiTheme="minorHAnsi" w:cstheme="minorHAnsi"/>
          <w:sz w:val="24"/>
          <w:szCs w:val="24"/>
        </w:rPr>
        <w:t>sześćdziesiąt tysięcy)</w:t>
      </w:r>
      <w:r w:rsidR="00DD509E" w:rsidRPr="003A218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</w:r>
      <w:r w:rsidR="00B60E74" w:rsidRPr="003A218E">
        <w:rPr>
          <w:rFonts w:asciiTheme="minorHAnsi" w:hAnsiTheme="minorHAnsi" w:cstheme="minorHAnsi"/>
          <w:sz w:val="24"/>
          <w:szCs w:val="24"/>
        </w:rPr>
        <w:t>zł brutto</w:t>
      </w:r>
      <w:r w:rsidR="006D4A72">
        <w:rPr>
          <w:rFonts w:asciiTheme="minorHAnsi" w:hAnsiTheme="minorHAnsi" w:cstheme="minorHAnsi"/>
          <w:sz w:val="24"/>
          <w:szCs w:val="24"/>
        </w:rPr>
        <w:t>. Kwota to obejmuje wszystkie koszty związane z realizacją zamówienia</w:t>
      </w:r>
      <w:r w:rsidR="00B60E74" w:rsidRPr="003A218E">
        <w:rPr>
          <w:rFonts w:asciiTheme="minorHAnsi" w:hAnsiTheme="minorHAnsi" w:cstheme="minorHAnsi"/>
          <w:sz w:val="24"/>
          <w:szCs w:val="24"/>
        </w:rPr>
        <w:t xml:space="preserve">,  </w:t>
      </w:r>
      <w:r w:rsidR="00DD509E" w:rsidRPr="003A218E">
        <w:rPr>
          <w:rFonts w:asciiTheme="minorHAnsi" w:hAnsiTheme="minorHAnsi" w:cstheme="minorHAnsi"/>
          <w:sz w:val="24"/>
          <w:szCs w:val="24"/>
        </w:rPr>
        <w:t xml:space="preserve">w tym </w:t>
      </w:r>
      <w:r w:rsidR="00B60E74" w:rsidRPr="003A218E">
        <w:rPr>
          <w:rFonts w:asciiTheme="minorHAnsi" w:hAnsiTheme="minorHAnsi" w:cstheme="minorHAnsi"/>
          <w:sz w:val="24"/>
          <w:szCs w:val="24"/>
        </w:rPr>
        <w:t>wynagrodzenie z tytułu przeniesienia autorskich praw majątkowych.</w:t>
      </w:r>
      <w:r w:rsidR="00907CB5" w:rsidRPr="003A218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1A8F23E" w14:textId="1F8FD479" w:rsidR="006D6709" w:rsidRPr="003A218E" w:rsidRDefault="00B60E74" w:rsidP="00B64817">
      <w:pPr>
        <w:numPr>
          <w:ilvl w:val="0"/>
          <w:numId w:val="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3A218E">
        <w:rPr>
          <w:rFonts w:asciiTheme="minorHAnsi" w:hAnsiTheme="minorHAnsi" w:cstheme="minorHAnsi"/>
          <w:sz w:val="24"/>
          <w:szCs w:val="24"/>
        </w:rPr>
        <w:t xml:space="preserve">Wynagrodzenie zostanie wypłacone </w:t>
      </w:r>
      <w:r w:rsidR="006D6709" w:rsidRPr="003A218E">
        <w:rPr>
          <w:rFonts w:asciiTheme="minorHAnsi" w:hAnsiTheme="minorHAnsi" w:cstheme="minorHAnsi"/>
          <w:sz w:val="24"/>
          <w:szCs w:val="24"/>
        </w:rPr>
        <w:t>w całości po</w:t>
      </w:r>
      <w:r w:rsidR="006D4A72">
        <w:rPr>
          <w:rFonts w:asciiTheme="minorHAnsi" w:hAnsiTheme="minorHAnsi" w:cstheme="minorHAnsi"/>
          <w:sz w:val="24"/>
          <w:szCs w:val="24"/>
        </w:rPr>
        <w:t xml:space="preserve"> </w:t>
      </w:r>
      <w:r w:rsidR="00131452">
        <w:rPr>
          <w:rFonts w:asciiTheme="minorHAnsi" w:hAnsiTheme="minorHAnsi" w:cstheme="minorHAnsi"/>
          <w:sz w:val="24"/>
          <w:szCs w:val="24"/>
        </w:rPr>
        <w:t xml:space="preserve">podpisaniu </w:t>
      </w:r>
      <w:r w:rsidR="006D6709" w:rsidRPr="003A218E">
        <w:rPr>
          <w:rFonts w:asciiTheme="minorHAnsi" w:hAnsiTheme="minorHAnsi" w:cstheme="minorHAnsi"/>
          <w:sz w:val="24"/>
          <w:szCs w:val="24"/>
        </w:rPr>
        <w:t xml:space="preserve">przez </w:t>
      </w:r>
      <w:r w:rsidR="00131452">
        <w:rPr>
          <w:rFonts w:asciiTheme="minorHAnsi" w:hAnsiTheme="minorHAnsi" w:cstheme="minorHAnsi"/>
          <w:sz w:val="24"/>
          <w:szCs w:val="24"/>
        </w:rPr>
        <w:t>Organizatora konkursu protokołu odbioru</w:t>
      </w:r>
      <w:r w:rsidR="006D6709" w:rsidRPr="003A218E">
        <w:rPr>
          <w:rFonts w:asciiTheme="minorHAnsi" w:hAnsiTheme="minorHAnsi" w:cstheme="minorHAnsi"/>
          <w:sz w:val="24"/>
          <w:szCs w:val="24"/>
        </w:rPr>
        <w:t>.</w:t>
      </w:r>
    </w:p>
    <w:p w14:paraId="6EB45CF0" w14:textId="3A7BC512" w:rsidR="006D4A72" w:rsidRPr="006D4A72" w:rsidRDefault="00131452" w:rsidP="00B64817">
      <w:pPr>
        <w:pStyle w:val="Akapitzlist"/>
        <w:widowControl w:val="0"/>
        <w:numPr>
          <w:ilvl w:val="0"/>
          <w:numId w:val="1"/>
        </w:numPr>
        <w:tabs>
          <w:tab w:val="clear" w:pos="750"/>
          <w:tab w:val="num" w:pos="426"/>
        </w:tabs>
        <w:adjustRightInd w:val="0"/>
        <w:spacing w:after="0" w:line="276" w:lineRule="auto"/>
        <w:ind w:left="426" w:hanging="426"/>
        <w:textAlignment w:val="baseline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Wynagrodzenia ma charakter ryczałtowy i </w:t>
      </w:r>
      <w:r w:rsidR="00C33E29" w:rsidRPr="003A218E">
        <w:rPr>
          <w:rFonts w:cstheme="minorHAnsi"/>
          <w:sz w:val="24"/>
          <w:szCs w:val="24"/>
        </w:rPr>
        <w:t xml:space="preserve">zostanie wypłacone </w:t>
      </w:r>
      <w:r w:rsidR="00F735BC" w:rsidRPr="003A218E">
        <w:rPr>
          <w:rFonts w:cstheme="minorHAnsi"/>
          <w:sz w:val="24"/>
          <w:szCs w:val="24"/>
        </w:rPr>
        <w:t xml:space="preserve">na podstawie faktury, </w:t>
      </w:r>
      <w:r>
        <w:rPr>
          <w:rFonts w:cstheme="minorHAnsi"/>
          <w:sz w:val="24"/>
          <w:szCs w:val="24"/>
        </w:rPr>
        <w:br/>
      </w:r>
      <w:r w:rsidR="00F735BC" w:rsidRPr="003A218E">
        <w:rPr>
          <w:rFonts w:cstheme="minorHAnsi"/>
          <w:sz w:val="24"/>
          <w:szCs w:val="24"/>
        </w:rPr>
        <w:t xml:space="preserve">w terminie  </w:t>
      </w:r>
      <w:r w:rsidR="003B6DE0" w:rsidRPr="003A218E">
        <w:rPr>
          <w:rFonts w:eastAsia="Times New Roman" w:cstheme="minorHAnsi"/>
          <w:sz w:val="24"/>
          <w:szCs w:val="24"/>
          <w:lang w:eastAsia="pl-PL"/>
        </w:rPr>
        <w:t>14 dni od</w:t>
      </w:r>
      <w:r w:rsidR="00356F93">
        <w:rPr>
          <w:rFonts w:eastAsia="Times New Roman" w:cstheme="minorHAnsi"/>
          <w:sz w:val="24"/>
          <w:szCs w:val="24"/>
          <w:lang w:eastAsia="pl-PL"/>
        </w:rPr>
        <w:t xml:space="preserve"> daty doręczenia </w:t>
      </w:r>
      <w:r w:rsidR="003B6DE0" w:rsidRPr="003A218E">
        <w:rPr>
          <w:rFonts w:eastAsia="Times New Roman" w:cstheme="minorHAnsi"/>
          <w:sz w:val="24"/>
          <w:szCs w:val="24"/>
          <w:lang w:eastAsia="pl-PL"/>
        </w:rPr>
        <w:t>Zamawiające</w:t>
      </w:r>
      <w:r w:rsidR="00F735BC" w:rsidRPr="003A218E">
        <w:rPr>
          <w:rFonts w:eastAsia="Times New Roman" w:cstheme="minorHAnsi"/>
          <w:sz w:val="24"/>
          <w:szCs w:val="24"/>
          <w:lang w:eastAsia="pl-PL"/>
        </w:rPr>
        <w:t>go f</w:t>
      </w:r>
      <w:r w:rsidR="00AE4CDA" w:rsidRPr="003A218E">
        <w:rPr>
          <w:rFonts w:eastAsia="Times New Roman" w:cstheme="minorHAnsi"/>
          <w:sz w:val="24"/>
          <w:szCs w:val="24"/>
          <w:lang w:eastAsia="pl-PL"/>
        </w:rPr>
        <w:t>aktury</w:t>
      </w:r>
      <w:r w:rsidR="003B6DE0" w:rsidRPr="003A218E">
        <w:rPr>
          <w:rFonts w:eastAsia="Times New Roman" w:cstheme="minorHAnsi"/>
          <w:sz w:val="24"/>
          <w:szCs w:val="24"/>
          <w:lang w:eastAsia="pl-PL"/>
        </w:rPr>
        <w:t xml:space="preserve">. Za dzień zapłaty uznaje się dzień obciążenia rachunku bankowego Zamawiającego. </w:t>
      </w:r>
    </w:p>
    <w:p w14:paraId="3EDA6671" w14:textId="7A8FFE67" w:rsidR="004D3FD9" w:rsidRPr="006D4A72" w:rsidRDefault="004D3FD9" w:rsidP="006D4A72">
      <w:pPr>
        <w:widowControl w:val="0"/>
        <w:adjustRightInd w:val="0"/>
        <w:spacing w:line="276" w:lineRule="auto"/>
        <w:textAlignment w:val="baseline"/>
        <w:rPr>
          <w:rFonts w:cstheme="minorHAnsi"/>
          <w:b/>
          <w:sz w:val="24"/>
          <w:szCs w:val="24"/>
        </w:rPr>
      </w:pPr>
    </w:p>
    <w:p w14:paraId="5B98DF48" w14:textId="77777777" w:rsidR="004D3FD9" w:rsidRPr="003A218E" w:rsidRDefault="004D3FD9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>Kary umowne</w:t>
      </w:r>
    </w:p>
    <w:p w14:paraId="12BAAC05" w14:textId="4238DCEE" w:rsidR="004D3FD9" w:rsidRPr="003A218E" w:rsidRDefault="004D3FD9" w:rsidP="006D4A72">
      <w:pPr>
        <w:pStyle w:val="Stylpunktow"/>
      </w:pPr>
      <w:r w:rsidRPr="003A218E">
        <w:t>Strony ustalają odpowiedzialność za niewykonanie lub nienależyte wykonanie</w:t>
      </w:r>
      <w:r w:rsidR="006D4A72">
        <w:t xml:space="preserve"> u</w:t>
      </w:r>
      <w:r w:rsidRPr="003A218E">
        <w:t>mowy w formie kar umownych.</w:t>
      </w:r>
    </w:p>
    <w:p w14:paraId="475AA4C3" w14:textId="7F617729" w:rsidR="004D3FD9" w:rsidRPr="003A218E" w:rsidRDefault="00131452" w:rsidP="006D4A72">
      <w:pPr>
        <w:pStyle w:val="Stylpunktow"/>
      </w:pPr>
      <w:r>
        <w:t>Organizator konkursu</w:t>
      </w:r>
      <w:r w:rsidR="004D3FD9" w:rsidRPr="003A218E">
        <w:t xml:space="preserve"> naliczy </w:t>
      </w:r>
      <w:r>
        <w:t>Uczestnikowi konkursu</w:t>
      </w:r>
      <w:r w:rsidR="004D3FD9" w:rsidRPr="003A218E">
        <w:t xml:space="preserve"> karę umowną w następujących przypadkach i wysokościach:</w:t>
      </w:r>
    </w:p>
    <w:p w14:paraId="7B6FB42A" w14:textId="1D9825EB" w:rsidR="004D3FD9" w:rsidRPr="00131452" w:rsidRDefault="004D3FD9" w:rsidP="00B64817">
      <w:pPr>
        <w:numPr>
          <w:ilvl w:val="0"/>
          <w:numId w:val="15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3A218E">
        <w:rPr>
          <w:rFonts w:asciiTheme="minorHAnsi" w:hAnsiTheme="minorHAnsi" w:cstheme="minorHAnsi"/>
          <w:sz w:val="24"/>
          <w:szCs w:val="24"/>
        </w:rPr>
        <w:t xml:space="preserve">w </w:t>
      </w:r>
      <w:r w:rsidRPr="00131452">
        <w:rPr>
          <w:rFonts w:asciiTheme="minorHAnsi" w:hAnsiTheme="minorHAnsi" w:cstheme="minorHAnsi"/>
          <w:sz w:val="24"/>
          <w:szCs w:val="24"/>
        </w:rPr>
        <w:t xml:space="preserve">przypadku odstąpienia od </w:t>
      </w:r>
      <w:r w:rsidR="006D4A72" w:rsidRPr="00131452">
        <w:rPr>
          <w:rFonts w:asciiTheme="minorHAnsi" w:hAnsiTheme="minorHAnsi" w:cstheme="minorHAnsi"/>
          <w:sz w:val="24"/>
          <w:szCs w:val="24"/>
        </w:rPr>
        <w:t>u</w:t>
      </w:r>
      <w:r w:rsidRPr="00131452">
        <w:rPr>
          <w:rFonts w:asciiTheme="minorHAnsi" w:hAnsiTheme="minorHAnsi" w:cstheme="minorHAnsi"/>
          <w:sz w:val="24"/>
          <w:szCs w:val="24"/>
        </w:rPr>
        <w:t xml:space="preserve">mowy przez </w:t>
      </w:r>
      <w:r w:rsidR="00131452" w:rsidRPr="00131452">
        <w:rPr>
          <w:rFonts w:asciiTheme="minorHAnsi" w:hAnsiTheme="minorHAnsi" w:cstheme="minorHAnsi"/>
          <w:sz w:val="24"/>
          <w:szCs w:val="24"/>
        </w:rPr>
        <w:t xml:space="preserve">Organizatora konkursu </w:t>
      </w:r>
      <w:r w:rsidRPr="00131452">
        <w:rPr>
          <w:rFonts w:asciiTheme="minorHAnsi" w:hAnsiTheme="minorHAnsi" w:cstheme="minorHAnsi"/>
          <w:sz w:val="24"/>
          <w:szCs w:val="24"/>
        </w:rPr>
        <w:t xml:space="preserve">z przyczyn leżących po stronie </w:t>
      </w:r>
      <w:r w:rsidR="00131452" w:rsidRPr="00131452">
        <w:rPr>
          <w:rFonts w:asciiTheme="minorHAnsi" w:hAnsiTheme="minorHAnsi" w:cstheme="minorHAnsi"/>
          <w:sz w:val="24"/>
          <w:szCs w:val="24"/>
        </w:rPr>
        <w:t>Uczestnika konkursu</w:t>
      </w:r>
      <w:r w:rsidRPr="00131452">
        <w:rPr>
          <w:rFonts w:asciiTheme="minorHAnsi" w:hAnsiTheme="minorHAnsi" w:cstheme="minorHAnsi"/>
          <w:sz w:val="24"/>
          <w:szCs w:val="24"/>
        </w:rPr>
        <w:t xml:space="preserve">, rozwiązania </w:t>
      </w:r>
      <w:r w:rsidR="006D4A72" w:rsidRPr="00131452">
        <w:rPr>
          <w:rFonts w:asciiTheme="minorHAnsi" w:hAnsiTheme="minorHAnsi" w:cstheme="minorHAnsi"/>
          <w:sz w:val="24"/>
          <w:szCs w:val="24"/>
        </w:rPr>
        <w:t>u</w:t>
      </w:r>
      <w:r w:rsidRPr="00131452">
        <w:rPr>
          <w:rFonts w:asciiTheme="minorHAnsi" w:hAnsiTheme="minorHAnsi" w:cstheme="minorHAnsi"/>
          <w:sz w:val="24"/>
          <w:szCs w:val="24"/>
        </w:rPr>
        <w:t xml:space="preserve">mowy przez </w:t>
      </w:r>
      <w:r w:rsidR="00131452" w:rsidRPr="00131452">
        <w:rPr>
          <w:rFonts w:asciiTheme="minorHAnsi" w:hAnsiTheme="minorHAnsi" w:cstheme="minorHAnsi"/>
          <w:sz w:val="24"/>
          <w:szCs w:val="24"/>
        </w:rPr>
        <w:t xml:space="preserve">Uczestnika konkursu </w:t>
      </w:r>
      <w:r w:rsidRPr="00131452">
        <w:rPr>
          <w:rFonts w:asciiTheme="minorHAnsi" w:hAnsiTheme="minorHAnsi" w:cstheme="minorHAnsi"/>
          <w:sz w:val="24"/>
          <w:szCs w:val="24"/>
        </w:rPr>
        <w:t>z przyczyn leżących po jego stronie</w:t>
      </w:r>
      <w:r w:rsidR="00F735BC" w:rsidRPr="00131452">
        <w:rPr>
          <w:rFonts w:asciiTheme="minorHAnsi" w:hAnsiTheme="minorHAnsi" w:cstheme="minorHAnsi"/>
          <w:sz w:val="24"/>
          <w:szCs w:val="24"/>
        </w:rPr>
        <w:t xml:space="preserve"> - </w:t>
      </w:r>
      <w:r w:rsidRPr="00131452">
        <w:rPr>
          <w:rFonts w:asciiTheme="minorHAnsi" w:hAnsiTheme="minorHAnsi" w:cstheme="minorHAnsi"/>
          <w:sz w:val="24"/>
          <w:szCs w:val="24"/>
        </w:rPr>
        <w:t xml:space="preserve">w wysokości </w:t>
      </w:r>
      <w:r w:rsidR="00F735BC" w:rsidRPr="00131452">
        <w:rPr>
          <w:rFonts w:asciiTheme="minorHAnsi" w:hAnsiTheme="minorHAnsi" w:cstheme="minorHAnsi"/>
          <w:sz w:val="24"/>
          <w:szCs w:val="24"/>
        </w:rPr>
        <w:t>10</w:t>
      </w:r>
      <w:r w:rsidRPr="00131452">
        <w:rPr>
          <w:rFonts w:asciiTheme="minorHAnsi" w:hAnsiTheme="minorHAnsi" w:cstheme="minorHAnsi"/>
          <w:sz w:val="24"/>
          <w:szCs w:val="24"/>
        </w:rPr>
        <w:t>% w</w:t>
      </w:r>
      <w:r w:rsidR="00F735BC" w:rsidRPr="00131452">
        <w:rPr>
          <w:rFonts w:asciiTheme="minorHAnsi" w:hAnsiTheme="minorHAnsi" w:cstheme="minorHAnsi"/>
          <w:sz w:val="24"/>
          <w:szCs w:val="24"/>
        </w:rPr>
        <w:t>artości umowy;</w:t>
      </w:r>
    </w:p>
    <w:p w14:paraId="214646D2" w14:textId="7EBDC3D7" w:rsidR="00F735BC" w:rsidRPr="003A218E" w:rsidRDefault="00F735BC" w:rsidP="00B64817">
      <w:pPr>
        <w:numPr>
          <w:ilvl w:val="0"/>
          <w:numId w:val="15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3A218E">
        <w:rPr>
          <w:rFonts w:asciiTheme="minorHAnsi" w:hAnsiTheme="minorHAnsi" w:cstheme="minorHAnsi"/>
          <w:sz w:val="24"/>
          <w:szCs w:val="24"/>
        </w:rPr>
        <w:t xml:space="preserve">w przypadku nienależytego wykonania zamówienia, przez co rozumie się </w:t>
      </w:r>
      <w:r w:rsidR="00092FB4" w:rsidRPr="003A218E">
        <w:rPr>
          <w:rFonts w:asciiTheme="minorHAnsi" w:hAnsiTheme="minorHAnsi" w:cstheme="minorHAnsi"/>
          <w:sz w:val="24"/>
          <w:szCs w:val="24"/>
        </w:rPr>
        <w:t>wykonanie</w:t>
      </w:r>
      <w:r w:rsidRPr="003A218E">
        <w:rPr>
          <w:rFonts w:asciiTheme="minorHAnsi" w:hAnsiTheme="minorHAnsi" w:cstheme="minorHAnsi"/>
          <w:sz w:val="24"/>
          <w:szCs w:val="24"/>
        </w:rPr>
        <w:t xml:space="preserve"> ni</w:t>
      </w:r>
      <w:r w:rsidR="00092FB4" w:rsidRPr="003A218E">
        <w:rPr>
          <w:rFonts w:asciiTheme="minorHAnsi" w:hAnsiTheme="minorHAnsi" w:cstheme="minorHAnsi"/>
          <w:sz w:val="24"/>
          <w:szCs w:val="24"/>
        </w:rPr>
        <w:t>e</w:t>
      </w:r>
      <w:r w:rsidRPr="003A218E">
        <w:rPr>
          <w:rFonts w:asciiTheme="minorHAnsi" w:hAnsiTheme="minorHAnsi" w:cstheme="minorHAnsi"/>
          <w:sz w:val="24"/>
          <w:szCs w:val="24"/>
        </w:rPr>
        <w:t xml:space="preserve">zgodne z założeniami </w:t>
      </w:r>
      <w:r w:rsidR="00092FB4" w:rsidRPr="003A218E">
        <w:rPr>
          <w:rFonts w:asciiTheme="minorHAnsi" w:hAnsiTheme="minorHAnsi" w:cstheme="minorHAnsi"/>
          <w:sz w:val="24"/>
          <w:szCs w:val="24"/>
        </w:rPr>
        <w:t>przedstawianymi</w:t>
      </w:r>
      <w:r w:rsidRPr="003A218E">
        <w:rPr>
          <w:rFonts w:asciiTheme="minorHAnsi" w:hAnsiTheme="minorHAnsi" w:cstheme="minorHAnsi"/>
          <w:sz w:val="24"/>
          <w:szCs w:val="24"/>
        </w:rPr>
        <w:t xml:space="preserve"> we Wniosku konkursowym – </w:t>
      </w:r>
      <w:r w:rsidR="00092FB4" w:rsidRPr="003A218E">
        <w:rPr>
          <w:rFonts w:asciiTheme="minorHAnsi" w:hAnsiTheme="minorHAnsi" w:cstheme="minorHAnsi"/>
          <w:sz w:val="24"/>
          <w:szCs w:val="24"/>
        </w:rPr>
        <w:t xml:space="preserve">każdorazowo – w wysokości 5% wartości umowy; </w:t>
      </w:r>
    </w:p>
    <w:p w14:paraId="54AB913D" w14:textId="64B5C925" w:rsidR="004D3FD9" w:rsidRPr="00131452" w:rsidRDefault="004D3FD9" w:rsidP="00E13D43">
      <w:pPr>
        <w:numPr>
          <w:ilvl w:val="0"/>
          <w:numId w:val="15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</w:rPr>
      </w:pPr>
      <w:r w:rsidRPr="00131452">
        <w:rPr>
          <w:rFonts w:asciiTheme="minorHAnsi" w:hAnsiTheme="minorHAnsi" w:cstheme="minorHAnsi"/>
          <w:sz w:val="24"/>
          <w:szCs w:val="24"/>
        </w:rPr>
        <w:lastRenderedPageBreak/>
        <w:t xml:space="preserve">w przypadku wykonania zamówienia przez inne osoby niż </w:t>
      </w:r>
      <w:r w:rsidR="00131452" w:rsidRPr="00131452">
        <w:rPr>
          <w:rFonts w:asciiTheme="minorHAnsi" w:hAnsiTheme="minorHAnsi" w:cstheme="minorHAnsi"/>
          <w:sz w:val="24"/>
          <w:szCs w:val="24"/>
        </w:rPr>
        <w:t xml:space="preserve">wskazane </w:t>
      </w:r>
      <w:r w:rsidRPr="00131452">
        <w:rPr>
          <w:rFonts w:asciiTheme="minorHAnsi" w:hAnsiTheme="minorHAnsi" w:cstheme="minorHAnsi"/>
          <w:sz w:val="24"/>
          <w:szCs w:val="24"/>
        </w:rPr>
        <w:t>w</w:t>
      </w:r>
      <w:r w:rsidR="00F735BC" w:rsidRPr="00131452">
        <w:rPr>
          <w:rFonts w:asciiTheme="minorHAnsi" w:hAnsiTheme="minorHAnsi" w:cstheme="minorHAnsi"/>
          <w:sz w:val="24"/>
          <w:szCs w:val="24"/>
        </w:rPr>
        <w:t>e</w:t>
      </w:r>
      <w:r w:rsidRPr="00131452">
        <w:rPr>
          <w:rFonts w:asciiTheme="minorHAnsi" w:hAnsiTheme="minorHAnsi" w:cstheme="minorHAnsi"/>
          <w:sz w:val="24"/>
          <w:szCs w:val="24"/>
        </w:rPr>
        <w:t xml:space="preserve"> W</w:t>
      </w:r>
      <w:r w:rsidR="00F735BC" w:rsidRPr="00131452">
        <w:rPr>
          <w:rFonts w:asciiTheme="minorHAnsi" w:hAnsiTheme="minorHAnsi" w:cstheme="minorHAnsi"/>
          <w:sz w:val="24"/>
          <w:szCs w:val="24"/>
        </w:rPr>
        <w:t xml:space="preserve">niosku </w:t>
      </w:r>
      <w:r w:rsidRPr="00131452">
        <w:rPr>
          <w:rFonts w:asciiTheme="minorHAnsi" w:hAnsiTheme="minorHAnsi" w:cstheme="minorHAnsi"/>
          <w:sz w:val="24"/>
          <w:szCs w:val="24"/>
        </w:rPr>
        <w:t xml:space="preserve">lub na które </w:t>
      </w:r>
      <w:r w:rsidR="00131452" w:rsidRPr="00131452">
        <w:rPr>
          <w:rFonts w:asciiTheme="minorHAnsi" w:hAnsiTheme="minorHAnsi" w:cstheme="minorHAnsi"/>
          <w:sz w:val="24"/>
          <w:szCs w:val="24"/>
        </w:rPr>
        <w:t xml:space="preserve">Organizator konkursu </w:t>
      </w:r>
      <w:r w:rsidRPr="00131452">
        <w:rPr>
          <w:rFonts w:asciiTheme="minorHAnsi" w:hAnsiTheme="minorHAnsi" w:cstheme="minorHAnsi"/>
          <w:sz w:val="24"/>
          <w:szCs w:val="24"/>
        </w:rPr>
        <w:t xml:space="preserve">nie wyraził zgody – każdorazowo w wysokości 1% </w:t>
      </w:r>
      <w:r w:rsidR="00131452" w:rsidRPr="00131452">
        <w:rPr>
          <w:rFonts w:asciiTheme="minorHAnsi" w:hAnsiTheme="minorHAnsi" w:cstheme="minorHAnsi"/>
          <w:sz w:val="24"/>
          <w:szCs w:val="24"/>
        </w:rPr>
        <w:t>wartości umowy.</w:t>
      </w:r>
    </w:p>
    <w:p w14:paraId="01F3480F" w14:textId="50AD3739" w:rsidR="004D3FD9" w:rsidRPr="003A218E" w:rsidRDefault="004D3FD9" w:rsidP="006D4A72">
      <w:pPr>
        <w:pStyle w:val="Stylpunktow"/>
      </w:pPr>
      <w:r w:rsidRPr="003A218E">
        <w:t xml:space="preserve">Na naliczone kary umowne </w:t>
      </w:r>
      <w:r w:rsidR="00131452">
        <w:t>Organizator konkursu</w:t>
      </w:r>
      <w:r w:rsidR="00131452" w:rsidRPr="003A218E">
        <w:t xml:space="preserve"> </w:t>
      </w:r>
      <w:r w:rsidRPr="003A218E">
        <w:t>wystawi notę obciążeniową.</w:t>
      </w:r>
    </w:p>
    <w:p w14:paraId="6D202A82" w14:textId="4EE169CF" w:rsidR="004D3FD9" w:rsidRPr="003A218E" w:rsidRDefault="004D3FD9" w:rsidP="006D4A72">
      <w:pPr>
        <w:pStyle w:val="Stylpunktow"/>
      </w:pPr>
      <w:r w:rsidRPr="003A218E">
        <w:t xml:space="preserve">Termin zapłaty kar umownych, wskazany w nocie obciążeniowej, będzie liczony od dnia doręczenia noty drugiej Stronie. W przypadku, w którym nota obciążeniowa nie będzie określać terminu zapłaty termin ten wynosi 7 dni od otrzymania noty przez </w:t>
      </w:r>
      <w:r w:rsidR="00131452">
        <w:t>Uczestnika konkursu</w:t>
      </w:r>
      <w:r w:rsidRPr="003A218E">
        <w:t xml:space="preserve">. </w:t>
      </w:r>
    </w:p>
    <w:p w14:paraId="060BACE0" w14:textId="6B80D249" w:rsidR="004D3FD9" w:rsidRPr="003A218E" w:rsidRDefault="004D3FD9" w:rsidP="006D4A72">
      <w:pPr>
        <w:pStyle w:val="Stylpunktow"/>
      </w:pPr>
      <w:r w:rsidRPr="003A218E">
        <w:t xml:space="preserve">W przypadku pokrycia kar umownych z wynagrodzenia </w:t>
      </w:r>
      <w:r w:rsidR="00131452">
        <w:t>Uczestnika konkursu</w:t>
      </w:r>
      <w:r w:rsidRPr="003A218E">
        <w:t xml:space="preserve">, do potrącenia dojdzie po upływie terminu wskazanego w nocie obciążeniowej przewidzianego na zapłatę kary umownej, a jeżeli termin ten nie zostałby oznaczony </w:t>
      </w:r>
      <w:r w:rsidR="00131452">
        <w:br/>
      </w:r>
      <w:r w:rsidRPr="003A218E">
        <w:t xml:space="preserve">w nocie obciążeniowej, w terminie 7 dni od dnia otrzymania noty </w:t>
      </w:r>
      <w:r w:rsidRPr="003A218E">
        <w:rPr>
          <w:color w:val="000000"/>
        </w:rPr>
        <w:t>obciążeniowej</w:t>
      </w:r>
      <w:r w:rsidRPr="003A218E">
        <w:t xml:space="preserve">. </w:t>
      </w:r>
      <w:r w:rsidR="00131452">
        <w:t>Uczestnik konkursu</w:t>
      </w:r>
      <w:r w:rsidR="00131452" w:rsidRPr="003A218E">
        <w:t xml:space="preserve"> </w:t>
      </w:r>
      <w:r w:rsidRPr="003A218E">
        <w:t xml:space="preserve">wyraża zgodę na potrącenie należności z tytułu kar umownych </w:t>
      </w:r>
      <w:r w:rsidR="00131452">
        <w:br/>
      </w:r>
      <w:r w:rsidRPr="003A218E">
        <w:t>z wynagrodzenia</w:t>
      </w:r>
      <w:r w:rsidR="00092FB4" w:rsidRPr="003A218E">
        <w:t xml:space="preserve"> umownego</w:t>
      </w:r>
      <w:r w:rsidRPr="003A218E">
        <w:t xml:space="preserve">. </w:t>
      </w:r>
    </w:p>
    <w:p w14:paraId="470F2762" w14:textId="44D08FF3" w:rsidR="004D3FD9" w:rsidRPr="001F57F2" w:rsidRDefault="004D3FD9" w:rsidP="001F57F2">
      <w:pPr>
        <w:pStyle w:val="Akapitzlist"/>
        <w:spacing w:line="276" w:lineRule="auto"/>
        <w:ind w:left="1440"/>
        <w:rPr>
          <w:rFonts w:cstheme="minorHAnsi"/>
          <w:b/>
          <w:sz w:val="24"/>
          <w:szCs w:val="24"/>
        </w:rPr>
      </w:pPr>
    </w:p>
    <w:p w14:paraId="2B66BD35" w14:textId="752BBA10" w:rsidR="004D3FD9" w:rsidRPr="003A218E" w:rsidRDefault="004D3FD9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 xml:space="preserve">Odstąpienie od </w:t>
      </w:r>
      <w:r w:rsidR="001F57F2">
        <w:rPr>
          <w:rFonts w:asciiTheme="minorHAnsi" w:hAnsiTheme="minorHAnsi" w:cstheme="minorHAnsi"/>
          <w:szCs w:val="24"/>
        </w:rPr>
        <w:t>u</w:t>
      </w:r>
      <w:r w:rsidRPr="003A218E">
        <w:rPr>
          <w:rFonts w:asciiTheme="minorHAnsi" w:hAnsiTheme="minorHAnsi" w:cstheme="minorHAnsi"/>
          <w:szCs w:val="24"/>
        </w:rPr>
        <w:t xml:space="preserve">mowy </w:t>
      </w:r>
    </w:p>
    <w:p w14:paraId="1F757598" w14:textId="7603812E" w:rsidR="004D3FD9" w:rsidRPr="00204360" w:rsidRDefault="00204360" w:rsidP="00B64817">
      <w:pPr>
        <w:pStyle w:val="Akapitzlist"/>
        <w:numPr>
          <w:ilvl w:val="0"/>
          <w:numId w:val="25"/>
        </w:numPr>
        <w:spacing w:after="0" w:line="276" w:lineRule="auto"/>
        <w:ind w:left="426" w:hanging="426"/>
        <w:rPr>
          <w:sz w:val="24"/>
          <w:szCs w:val="24"/>
        </w:rPr>
      </w:pPr>
      <w:r w:rsidRPr="00204360">
        <w:rPr>
          <w:sz w:val="24"/>
          <w:szCs w:val="24"/>
        </w:rPr>
        <w:t xml:space="preserve">Organizator konkursu </w:t>
      </w:r>
      <w:r w:rsidR="004D3FD9" w:rsidRPr="00204360">
        <w:rPr>
          <w:sz w:val="24"/>
          <w:szCs w:val="24"/>
        </w:rPr>
        <w:t xml:space="preserve">może odstąpić od </w:t>
      </w:r>
      <w:r w:rsidR="001F57F2" w:rsidRPr="00204360">
        <w:rPr>
          <w:sz w:val="24"/>
          <w:szCs w:val="24"/>
        </w:rPr>
        <w:t>u</w:t>
      </w:r>
      <w:r w:rsidR="004D3FD9" w:rsidRPr="00204360">
        <w:rPr>
          <w:sz w:val="24"/>
          <w:szCs w:val="24"/>
        </w:rPr>
        <w:t>mowy w następujących przypadkach:</w:t>
      </w:r>
    </w:p>
    <w:p w14:paraId="782D0BCD" w14:textId="5B81B447" w:rsidR="004D3FD9" w:rsidRPr="001F57F2" w:rsidRDefault="004D3FD9" w:rsidP="00B64817">
      <w:pPr>
        <w:pStyle w:val="Akapitzlist"/>
        <w:numPr>
          <w:ilvl w:val="0"/>
          <w:numId w:val="26"/>
        </w:numPr>
        <w:spacing w:line="276" w:lineRule="auto"/>
        <w:ind w:hanging="274"/>
        <w:rPr>
          <w:rFonts w:cstheme="minorHAnsi"/>
          <w:sz w:val="24"/>
          <w:szCs w:val="24"/>
        </w:rPr>
      </w:pPr>
      <w:r w:rsidRPr="001F57F2">
        <w:rPr>
          <w:rFonts w:cstheme="minorHAnsi"/>
          <w:sz w:val="24"/>
          <w:szCs w:val="24"/>
        </w:rPr>
        <w:t xml:space="preserve">jeżeli </w:t>
      </w:r>
      <w:r w:rsidR="00204360" w:rsidRPr="00204360">
        <w:rPr>
          <w:sz w:val="24"/>
          <w:szCs w:val="24"/>
        </w:rPr>
        <w:t xml:space="preserve">Uczestnik konkursu </w:t>
      </w:r>
      <w:r w:rsidRPr="00204360">
        <w:rPr>
          <w:rFonts w:cstheme="minorHAnsi"/>
          <w:sz w:val="24"/>
          <w:szCs w:val="24"/>
        </w:rPr>
        <w:t xml:space="preserve">nie </w:t>
      </w:r>
      <w:r w:rsidR="00092FB4" w:rsidRPr="00204360">
        <w:rPr>
          <w:rFonts w:cstheme="minorHAnsi"/>
          <w:sz w:val="24"/>
          <w:szCs w:val="24"/>
        </w:rPr>
        <w:t>zorganizował</w:t>
      </w:r>
      <w:r w:rsidR="00092FB4" w:rsidRPr="001F57F2">
        <w:rPr>
          <w:rFonts w:cstheme="minorHAnsi"/>
          <w:sz w:val="24"/>
          <w:szCs w:val="24"/>
        </w:rPr>
        <w:t xml:space="preserve"> wydarzenia w terminie uzgodnionym przez strony prz</w:t>
      </w:r>
      <w:r w:rsidR="00610513" w:rsidRPr="001F57F2">
        <w:rPr>
          <w:rFonts w:cstheme="minorHAnsi"/>
          <w:sz w:val="24"/>
          <w:szCs w:val="24"/>
        </w:rPr>
        <w:t>e</w:t>
      </w:r>
      <w:r w:rsidR="00092FB4" w:rsidRPr="001F57F2">
        <w:rPr>
          <w:rFonts w:cstheme="minorHAnsi"/>
          <w:sz w:val="24"/>
          <w:szCs w:val="24"/>
        </w:rPr>
        <w:t xml:space="preserve">z </w:t>
      </w:r>
      <w:r w:rsidR="00610513" w:rsidRPr="001F57F2">
        <w:rPr>
          <w:rFonts w:cstheme="minorHAnsi"/>
          <w:sz w:val="24"/>
          <w:szCs w:val="24"/>
        </w:rPr>
        <w:t>p</w:t>
      </w:r>
      <w:r w:rsidR="00092FB4" w:rsidRPr="001F57F2">
        <w:rPr>
          <w:rFonts w:cstheme="minorHAnsi"/>
          <w:sz w:val="24"/>
          <w:szCs w:val="24"/>
        </w:rPr>
        <w:t>onad 15 dni od u</w:t>
      </w:r>
      <w:r w:rsidR="00610513" w:rsidRPr="001F57F2">
        <w:rPr>
          <w:rFonts w:cstheme="minorHAnsi"/>
          <w:sz w:val="24"/>
          <w:szCs w:val="24"/>
        </w:rPr>
        <w:t>pływu terminu</w:t>
      </w:r>
      <w:r w:rsidR="00092FB4" w:rsidRPr="001F57F2">
        <w:rPr>
          <w:rFonts w:cstheme="minorHAnsi"/>
          <w:sz w:val="24"/>
          <w:szCs w:val="24"/>
        </w:rPr>
        <w:t xml:space="preserve"> – w terminie </w:t>
      </w:r>
      <w:r w:rsidR="00573CB7" w:rsidRPr="001F57F2">
        <w:rPr>
          <w:rFonts w:cstheme="minorHAnsi"/>
          <w:sz w:val="24"/>
          <w:szCs w:val="24"/>
        </w:rPr>
        <w:t>30</w:t>
      </w:r>
      <w:r w:rsidR="00092FB4" w:rsidRPr="001F57F2">
        <w:rPr>
          <w:rFonts w:cstheme="minorHAnsi"/>
          <w:sz w:val="24"/>
          <w:szCs w:val="24"/>
        </w:rPr>
        <w:t xml:space="preserve"> dni  od upływu 15 dnia przekroczenia terminu</w:t>
      </w:r>
      <w:r w:rsidRPr="001F57F2">
        <w:rPr>
          <w:rFonts w:cstheme="minorHAnsi"/>
          <w:sz w:val="24"/>
          <w:szCs w:val="24"/>
        </w:rPr>
        <w:t>;</w:t>
      </w:r>
    </w:p>
    <w:p w14:paraId="47E98433" w14:textId="2B083655" w:rsidR="004D3FD9" w:rsidRDefault="004D3FD9" w:rsidP="00B64817">
      <w:pPr>
        <w:pStyle w:val="Akapitzlist"/>
        <w:numPr>
          <w:ilvl w:val="0"/>
          <w:numId w:val="26"/>
        </w:numPr>
        <w:spacing w:after="0" w:line="276" w:lineRule="auto"/>
        <w:ind w:hanging="27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jeżeli </w:t>
      </w:r>
      <w:r w:rsidR="00204360" w:rsidRPr="00204360">
        <w:rPr>
          <w:sz w:val="24"/>
          <w:szCs w:val="24"/>
        </w:rPr>
        <w:t xml:space="preserve">Uczestnik konkursu </w:t>
      </w:r>
      <w:r w:rsidRPr="003A218E">
        <w:rPr>
          <w:rFonts w:cstheme="minorHAnsi"/>
          <w:sz w:val="24"/>
          <w:szCs w:val="24"/>
        </w:rPr>
        <w:t xml:space="preserve">ujawni, utraci dane pozyskane w trakcie wykonywania </w:t>
      </w:r>
      <w:r w:rsidR="00204360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 xml:space="preserve">mowy, </w:t>
      </w:r>
      <w:r w:rsidR="00204360" w:rsidRPr="003A218E">
        <w:rPr>
          <w:rFonts w:cstheme="minorHAnsi"/>
          <w:sz w:val="24"/>
          <w:szCs w:val="24"/>
        </w:rPr>
        <w:t>w tym dan</w:t>
      </w:r>
      <w:r w:rsidR="00204360">
        <w:rPr>
          <w:rFonts w:cstheme="minorHAnsi"/>
          <w:sz w:val="24"/>
          <w:szCs w:val="24"/>
        </w:rPr>
        <w:t>e</w:t>
      </w:r>
      <w:r w:rsidR="00204360" w:rsidRPr="003A218E">
        <w:rPr>
          <w:rFonts w:cstheme="minorHAnsi"/>
          <w:sz w:val="24"/>
          <w:szCs w:val="24"/>
        </w:rPr>
        <w:t xml:space="preserve"> osobow</w:t>
      </w:r>
      <w:r w:rsidR="00204360">
        <w:rPr>
          <w:rFonts w:cstheme="minorHAnsi"/>
          <w:sz w:val="24"/>
          <w:szCs w:val="24"/>
        </w:rPr>
        <w:t>e,</w:t>
      </w:r>
      <w:r w:rsidR="00204360" w:rsidRPr="003A218E">
        <w:rPr>
          <w:rFonts w:cstheme="minorHAnsi"/>
          <w:sz w:val="24"/>
          <w:szCs w:val="24"/>
        </w:rPr>
        <w:t xml:space="preserve"> </w:t>
      </w:r>
      <w:r w:rsidRPr="003A218E">
        <w:rPr>
          <w:rFonts w:cstheme="minorHAnsi"/>
          <w:sz w:val="24"/>
          <w:szCs w:val="24"/>
        </w:rPr>
        <w:t xml:space="preserve">a także inne informacje mogące mieć charakter informacji poufnych </w:t>
      </w:r>
      <w:r w:rsidR="00204360" w:rsidRPr="003A218E">
        <w:rPr>
          <w:rFonts w:cstheme="minorHAnsi"/>
          <w:sz w:val="24"/>
          <w:szCs w:val="24"/>
        </w:rPr>
        <w:t>pozyskan</w:t>
      </w:r>
      <w:r w:rsidR="00204360">
        <w:rPr>
          <w:rFonts w:cstheme="minorHAnsi"/>
          <w:sz w:val="24"/>
          <w:szCs w:val="24"/>
        </w:rPr>
        <w:t>e</w:t>
      </w:r>
      <w:r w:rsidR="00204360" w:rsidRPr="003A218E">
        <w:rPr>
          <w:rFonts w:cstheme="minorHAnsi"/>
          <w:sz w:val="24"/>
          <w:szCs w:val="24"/>
        </w:rPr>
        <w:t xml:space="preserve"> w czasie i przy okazji realizacji zamówienia </w:t>
      </w:r>
      <w:r w:rsidRPr="003A218E">
        <w:rPr>
          <w:rFonts w:cstheme="minorHAnsi"/>
          <w:sz w:val="24"/>
          <w:szCs w:val="24"/>
        </w:rPr>
        <w:t xml:space="preserve">- </w:t>
      </w:r>
      <w:r w:rsidR="00204360">
        <w:rPr>
          <w:rFonts w:cstheme="minorHAnsi"/>
          <w:sz w:val="24"/>
          <w:szCs w:val="24"/>
        </w:rPr>
        <w:br/>
      </w:r>
      <w:r w:rsidRPr="003A218E">
        <w:rPr>
          <w:rFonts w:cstheme="minorHAnsi"/>
          <w:sz w:val="24"/>
          <w:szCs w:val="24"/>
        </w:rPr>
        <w:t xml:space="preserve">w terminie do </w:t>
      </w:r>
      <w:r w:rsidR="00573CB7" w:rsidRPr="003A218E">
        <w:rPr>
          <w:rFonts w:cstheme="minorHAnsi"/>
          <w:sz w:val="24"/>
          <w:szCs w:val="24"/>
        </w:rPr>
        <w:t>30</w:t>
      </w:r>
      <w:r w:rsidRPr="003A218E">
        <w:rPr>
          <w:rFonts w:cstheme="minorHAnsi"/>
          <w:sz w:val="24"/>
          <w:szCs w:val="24"/>
        </w:rPr>
        <w:t xml:space="preserve"> dni od dnia, kiedy </w:t>
      </w:r>
      <w:r w:rsidR="00204360">
        <w:rPr>
          <w:sz w:val="24"/>
          <w:szCs w:val="24"/>
        </w:rPr>
        <w:t xml:space="preserve">Organizator </w:t>
      </w:r>
      <w:r w:rsidR="00204360" w:rsidRPr="00204360">
        <w:rPr>
          <w:sz w:val="24"/>
          <w:szCs w:val="24"/>
        </w:rPr>
        <w:t xml:space="preserve">konkursu </w:t>
      </w:r>
      <w:r w:rsidRPr="003A218E">
        <w:rPr>
          <w:rFonts w:cstheme="minorHAnsi"/>
          <w:sz w:val="24"/>
          <w:szCs w:val="24"/>
        </w:rPr>
        <w:t xml:space="preserve">powziął wiadomość o okolicznościach uzasadniających odstąpienie od </w:t>
      </w:r>
      <w:r w:rsidR="00573CB7" w:rsidRPr="003A218E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>mowy z tej przyczyny;</w:t>
      </w:r>
    </w:p>
    <w:p w14:paraId="6481719D" w14:textId="0561988E" w:rsidR="004D3FD9" w:rsidRPr="003A218E" w:rsidRDefault="004D3FD9" w:rsidP="00B64817">
      <w:pPr>
        <w:pStyle w:val="Akapitzlist"/>
        <w:numPr>
          <w:ilvl w:val="0"/>
          <w:numId w:val="26"/>
        </w:numPr>
        <w:spacing w:after="0" w:line="276" w:lineRule="auto"/>
        <w:ind w:hanging="27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gdy </w:t>
      </w:r>
      <w:r w:rsidR="00204360" w:rsidRPr="00204360">
        <w:rPr>
          <w:sz w:val="24"/>
          <w:szCs w:val="24"/>
        </w:rPr>
        <w:t xml:space="preserve">Uczestnik konkursu </w:t>
      </w:r>
      <w:r w:rsidRPr="003A218E">
        <w:rPr>
          <w:rFonts w:cstheme="minorHAnsi"/>
          <w:sz w:val="24"/>
          <w:szCs w:val="24"/>
        </w:rPr>
        <w:t xml:space="preserve">wykonuje lub wykonał zobowiązania określone w </w:t>
      </w:r>
      <w:r w:rsidR="00573CB7" w:rsidRPr="003A218E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 xml:space="preserve">mowie za pomocą osoby/osób zatrudnionych przez </w:t>
      </w:r>
      <w:r w:rsidR="00204360">
        <w:rPr>
          <w:sz w:val="24"/>
          <w:szCs w:val="24"/>
        </w:rPr>
        <w:t xml:space="preserve">Organizatora </w:t>
      </w:r>
      <w:r w:rsidR="00204360" w:rsidRPr="00204360">
        <w:rPr>
          <w:sz w:val="24"/>
          <w:szCs w:val="24"/>
        </w:rPr>
        <w:t>konkursu</w:t>
      </w:r>
      <w:r w:rsidR="00204360">
        <w:rPr>
          <w:sz w:val="24"/>
          <w:szCs w:val="24"/>
        </w:rPr>
        <w:t xml:space="preserve"> - </w:t>
      </w:r>
      <w:r w:rsidRPr="003A218E">
        <w:rPr>
          <w:rFonts w:cstheme="minorHAnsi"/>
          <w:sz w:val="24"/>
          <w:szCs w:val="24"/>
        </w:rPr>
        <w:t xml:space="preserve"> </w:t>
      </w:r>
      <w:r w:rsidR="001F57F2">
        <w:rPr>
          <w:rFonts w:cstheme="minorHAnsi"/>
          <w:sz w:val="24"/>
          <w:szCs w:val="24"/>
        </w:rPr>
        <w:br/>
      </w:r>
      <w:r w:rsidRPr="003A218E">
        <w:rPr>
          <w:rFonts w:cstheme="minorHAnsi"/>
          <w:sz w:val="24"/>
          <w:szCs w:val="24"/>
        </w:rPr>
        <w:t xml:space="preserve">w terminie </w:t>
      </w:r>
      <w:r w:rsidR="00573CB7" w:rsidRPr="003A218E">
        <w:rPr>
          <w:rFonts w:cstheme="minorHAnsi"/>
          <w:sz w:val="24"/>
          <w:szCs w:val="24"/>
        </w:rPr>
        <w:t xml:space="preserve"> 30</w:t>
      </w:r>
      <w:r w:rsidRPr="003A218E">
        <w:rPr>
          <w:rFonts w:cstheme="minorHAnsi"/>
          <w:sz w:val="24"/>
          <w:szCs w:val="24"/>
        </w:rPr>
        <w:t xml:space="preserve"> dni od dnia, kiedy </w:t>
      </w:r>
      <w:r w:rsidR="00204360">
        <w:rPr>
          <w:sz w:val="24"/>
          <w:szCs w:val="24"/>
        </w:rPr>
        <w:t xml:space="preserve">Organizator </w:t>
      </w:r>
      <w:r w:rsidR="00204360" w:rsidRPr="00204360">
        <w:rPr>
          <w:sz w:val="24"/>
          <w:szCs w:val="24"/>
        </w:rPr>
        <w:t xml:space="preserve">konkursu </w:t>
      </w:r>
      <w:r w:rsidRPr="003A218E">
        <w:rPr>
          <w:rFonts w:cstheme="minorHAnsi"/>
          <w:sz w:val="24"/>
          <w:szCs w:val="24"/>
        </w:rPr>
        <w:t xml:space="preserve">dowiedział się o przyczynach odstąpienia od </w:t>
      </w:r>
      <w:r w:rsidR="00573CB7" w:rsidRPr="003A218E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>mowy;</w:t>
      </w:r>
    </w:p>
    <w:p w14:paraId="788CC568" w14:textId="1A3C52D4" w:rsidR="004D3FD9" w:rsidRPr="003A218E" w:rsidRDefault="004D3FD9" w:rsidP="00B64817">
      <w:pPr>
        <w:pStyle w:val="Akapitzlist"/>
        <w:numPr>
          <w:ilvl w:val="0"/>
          <w:numId w:val="26"/>
        </w:numPr>
        <w:spacing w:after="0" w:line="276" w:lineRule="auto"/>
        <w:ind w:hanging="274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jeżeli </w:t>
      </w:r>
      <w:r w:rsidR="00204360" w:rsidRPr="00204360">
        <w:rPr>
          <w:sz w:val="24"/>
          <w:szCs w:val="24"/>
        </w:rPr>
        <w:t xml:space="preserve">Uczestnik konkursu </w:t>
      </w:r>
      <w:r w:rsidRPr="003A218E">
        <w:rPr>
          <w:rFonts w:cstheme="minorHAnsi"/>
          <w:sz w:val="24"/>
          <w:szCs w:val="24"/>
        </w:rPr>
        <w:t xml:space="preserve">złoży fałszywe lub niekompletne oświadczenie w ramach realizacji </w:t>
      </w:r>
      <w:r w:rsidR="00573CB7" w:rsidRPr="003A218E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 xml:space="preserve">mowy </w:t>
      </w:r>
      <w:r w:rsidR="00573CB7" w:rsidRPr="003A218E">
        <w:rPr>
          <w:rFonts w:cstheme="minorHAnsi"/>
          <w:sz w:val="24"/>
          <w:szCs w:val="24"/>
        </w:rPr>
        <w:t xml:space="preserve"> - </w:t>
      </w:r>
      <w:r w:rsidRPr="003A218E">
        <w:rPr>
          <w:rFonts w:cstheme="minorHAnsi"/>
          <w:sz w:val="24"/>
          <w:szCs w:val="24"/>
        </w:rPr>
        <w:t xml:space="preserve">w terminie </w:t>
      </w:r>
      <w:r w:rsidR="00573CB7" w:rsidRPr="003A218E">
        <w:rPr>
          <w:rFonts w:cstheme="minorHAnsi"/>
          <w:sz w:val="24"/>
          <w:szCs w:val="24"/>
        </w:rPr>
        <w:t>30</w:t>
      </w:r>
      <w:r w:rsidRPr="003A218E">
        <w:rPr>
          <w:rFonts w:cstheme="minorHAnsi"/>
          <w:sz w:val="24"/>
          <w:szCs w:val="24"/>
        </w:rPr>
        <w:t xml:space="preserve"> dni od dnia</w:t>
      </w:r>
      <w:r w:rsidR="00573CB7" w:rsidRPr="003A218E">
        <w:rPr>
          <w:rFonts w:cstheme="minorHAnsi"/>
          <w:sz w:val="24"/>
          <w:szCs w:val="24"/>
        </w:rPr>
        <w:t>,</w:t>
      </w:r>
      <w:r w:rsidRPr="003A218E">
        <w:rPr>
          <w:rFonts w:cstheme="minorHAnsi"/>
          <w:sz w:val="24"/>
          <w:szCs w:val="24"/>
        </w:rPr>
        <w:t xml:space="preserve"> w którym </w:t>
      </w:r>
      <w:r w:rsidR="00204360">
        <w:rPr>
          <w:sz w:val="24"/>
          <w:szCs w:val="24"/>
        </w:rPr>
        <w:t xml:space="preserve">Organizator </w:t>
      </w:r>
      <w:r w:rsidR="00204360" w:rsidRPr="00204360">
        <w:rPr>
          <w:sz w:val="24"/>
          <w:szCs w:val="24"/>
        </w:rPr>
        <w:t xml:space="preserve">konkursu </w:t>
      </w:r>
      <w:r w:rsidRPr="003A218E">
        <w:rPr>
          <w:rFonts w:cstheme="minorHAnsi"/>
          <w:sz w:val="24"/>
          <w:szCs w:val="24"/>
        </w:rPr>
        <w:t xml:space="preserve">powziął wiadomość o okolicznościach uzasadniających odstąpienie od </w:t>
      </w:r>
      <w:r w:rsidR="00573CB7" w:rsidRPr="003A218E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>mowy z tej przyczyny</w:t>
      </w:r>
      <w:r w:rsidR="008056D3" w:rsidRPr="003A218E">
        <w:rPr>
          <w:rFonts w:cstheme="minorHAnsi"/>
          <w:sz w:val="24"/>
          <w:szCs w:val="24"/>
        </w:rPr>
        <w:t>.</w:t>
      </w:r>
    </w:p>
    <w:p w14:paraId="4B7E15C0" w14:textId="4216B13C" w:rsidR="004D3FD9" w:rsidRPr="001F57F2" w:rsidRDefault="004D3FD9" w:rsidP="00B64817">
      <w:pPr>
        <w:pStyle w:val="Akapitzlist"/>
        <w:numPr>
          <w:ilvl w:val="0"/>
          <w:numId w:val="25"/>
        </w:numPr>
        <w:spacing w:after="0" w:line="276" w:lineRule="auto"/>
        <w:ind w:left="426" w:hanging="426"/>
        <w:rPr>
          <w:sz w:val="24"/>
          <w:szCs w:val="24"/>
        </w:rPr>
      </w:pPr>
      <w:r w:rsidRPr="001F57F2">
        <w:rPr>
          <w:sz w:val="24"/>
          <w:szCs w:val="24"/>
        </w:rPr>
        <w:t xml:space="preserve">Odstąpienie od </w:t>
      </w:r>
      <w:r w:rsidR="001F57F2" w:rsidRPr="001F57F2">
        <w:rPr>
          <w:sz w:val="24"/>
          <w:szCs w:val="24"/>
        </w:rPr>
        <w:t>u</w:t>
      </w:r>
      <w:r w:rsidRPr="001F57F2">
        <w:rPr>
          <w:sz w:val="24"/>
          <w:szCs w:val="24"/>
        </w:rPr>
        <w:t xml:space="preserve">mowy następuje w formie pisemnej pod rygorem nieważności i zawiera uzasadnienie. </w:t>
      </w:r>
    </w:p>
    <w:p w14:paraId="12A77FB1" w14:textId="6B583705" w:rsidR="004D3FD9" w:rsidRPr="001F57F2" w:rsidRDefault="004D3FD9" w:rsidP="00B64817">
      <w:pPr>
        <w:pStyle w:val="Akapitzlist"/>
        <w:numPr>
          <w:ilvl w:val="0"/>
          <w:numId w:val="25"/>
        </w:numPr>
        <w:spacing w:after="0" w:line="276" w:lineRule="auto"/>
        <w:ind w:left="426" w:hanging="426"/>
        <w:rPr>
          <w:sz w:val="24"/>
          <w:szCs w:val="24"/>
        </w:rPr>
      </w:pPr>
      <w:r w:rsidRPr="001F57F2">
        <w:rPr>
          <w:sz w:val="24"/>
          <w:szCs w:val="24"/>
        </w:rPr>
        <w:t xml:space="preserve">Wykonawca może wypowiedzieć </w:t>
      </w:r>
      <w:r w:rsidR="001F57F2" w:rsidRPr="001F57F2">
        <w:rPr>
          <w:sz w:val="24"/>
          <w:szCs w:val="24"/>
        </w:rPr>
        <w:t>u</w:t>
      </w:r>
      <w:r w:rsidRPr="001F57F2">
        <w:rPr>
          <w:sz w:val="24"/>
          <w:szCs w:val="24"/>
        </w:rPr>
        <w:t xml:space="preserve">mowę wyłącznie z ważnych powodów, przez które rozumieć należy rażące naruszenie postanowień </w:t>
      </w:r>
      <w:r w:rsidR="001F57F2">
        <w:rPr>
          <w:sz w:val="24"/>
          <w:szCs w:val="24"/>
        </w:rPr>
        <w:t>u</w:t>
      </w:r>
      <w:r w:rsidRPr="001F57F2">
        <w:rPr>
          <w:sz w:val="24"/>
          <w:szCs w:val="24"/>
        </w:rPr>
        <w:t xml:space="preserve">mowy przez Zamawiającego lub działanie siły wyższej. </w:t>
      </w:r>
    </w:p>
    <w:p w14:paraId="323CC7A0" w14:textId="5237672A" w:rsidR="00DD509E" w:rsidRPr="003A218E" w:rsidRDefault="00DD509E" w:rsidP="003A218E">
      <w:pPr>
        <w:suppressAutoHyphens/>
        <w:spacing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0C315E5" w14:textId="77777777" w:rsidR="00DD509E" w:rsidRPr="003A218E" w:rsidRDefault="00DD509E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bCs/>
          <w:szCs w:val="24"/>
          <w:lang w:eastAsia="ar-SA"/>
        </w:rPr>
      </w:pPr>
      <w:r w:rsidRPr="001F57F2">
        <w:rPr>
          <w:rFonts w:asciiTheme="minorHAnsi" w:hAnsiTheme="minorHAnsi" w:cstheme="minorHAnsi"/>
          <w:szCs w:val="24"/>
        </w:rPr>
        <w:t>Poufność</w:t>
      </w:r>
      <w:r w:rsidRPr="003A218E">
        <w:rPr>
          <w:rFonts w:asciiTheme="minorHAnsi" w:hAnsiTheme="minorHAnsi" w:cstheme="minorHAnsi"/>
          <w:bCs/>
          <w:szCs w:val="24"/>
          <w:lang w:eastAsia="ar-SA"/>
        </w:rPr>
        <w:t xml:space="preserve"> informacji </w:t>
      </w:r>
    </w:p>
    <w:p w14:paraId="2D57E4CA" w14:textId="167F0D0F" w:rsidR="005912FB" w:rsidRPr="003A218E" w:rsidRDefault="005912FB" w:rsidP="005912FB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Z zastrzeżeniem postanowienia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pkt.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2, </w:t>
      </w:r>
      <w:r>
        <w:rPr>
          <w:rFonts w:asciiTheme="minorHAnsi" w:hAnsiTheme="minorHAnsi" w:cstheme="minorHAnsi"/>
          <w:sz w:val="24"/>
          <w:szCs w:val="24"/>
          <w:lang w:eastAsia="ar-SA"/>
        </w:rPr>
        <w:t>Stron</w:t>
      </w:r>
      <w:r>
        <w:rPr>
          <w:rFonts w:asciiTheme="minorHAnsi" w:hAnsiTheme="minorHAnsi" w:cstheme="minorHAnsi"/>
          <w:sz w:val="24"/>
          <w:szCs w:val="24"/>
          <w:lang w:eastAsia="ar-SA"/>
        </w:rPr>
        <w:t>a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zobowiązuje się do zachowania </w:t>
      </w:r>
      <w:r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w poufności wszelkich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niejawnych</w:t>
      </w:r>
      <w:r w:rsidRPr="005B4D6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informacji dotyczących </w:t>
      </w:r>
      <w:r>
        <w:rPr>
          <w:rFonts w:asciiTheme="minorHAnsi" w:hAnsiTheme="minorHAnsi" w:cstheme="minorHAnsi"/>
          <w:sz w:val="24"/>
          <w:szCs w:val="24"/>
          <w:lang w:eastAsia="ar-SA"/>
        </w:rPr>
        <w:t>drugiej Strony,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które Strona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uzyska</w:t>
      </w:r>
      <w:r>
        <w:rPr>
          <w:rFonts w:asciiTheme="minorHAnsi" w:hAnsiTheme="minorHAnsi" w:cstheme="minorHAnsi"/>
          <w:sz w:val="24"/>
          <w:szCs w:val="24"/>
          <w:lang w:eastAsia="ar-SA"/>
        </w:rPr>
        <w:t>ła od drugiej Strony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w jakikolwiek sposób (zamierzony lub przypadkowy</w:t>
      </w:r>
      <w:r>
        <w:rPr>
          <w:rFonts w:asciiTheme="minorHAnsi" w:hAnsiTheme="minorHAnsi" w:cstheme="minorHAnsi"/>
          <w:sz w:val="24"/>
          <w:szCs w:val="24"/>
          <w:lang w:eastAsia="ar-SA"/>
        </w:rPr>
        <w:t>, pośrednio lub bezpośrednio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) w związku z realizacją </w:t>
      </w:r>
      <w:r>
        <w:rPr>
          <w:rFonts w:asciiTheme="minorHAnsi" w:hAnsiTheme="minorHAnsi" w:cstheme="minorHAnsi"/>
          <w:sz w:val="24"/>
          <w:szCs w:val="24"/>
          <w:lang w:eastAsia="ar-SA"/>
        </w:rPr>
        <w:t>Umowy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, bez względu na sposób i formę ich przekazania, nazywanych dalej łącznie "Informacjami Poufnymi"</w:t>
      </w:r>
      <w:r>
        <w:rPr>
          <w:rFonts w:asciiTheme="minorHAnsi" w:hAnsiTheme="minorHAnsi" w:cstheme="minorHAnsi"/>
          <w:sz w:val="24"/>
          <w:szCs w:val="24"/>
          <w:lang w:eastAsia="ar-SA"/>
        </w:rPr>
        <w:t>, w szczególności dotyczącymi planów działań, pomysłów w zakresie działań, nowych inicjatyw, projektów (konsorcjów, partnerstw, itd.)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2AE52B0A" w14:textId="63272A1A" w:rsidR="00DD509E" w:rsidRPr="003A218E" w:rsidRDefault="00DD509E" w:rsidP="00B64817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Obowiązku zachowania poufności, o którym mowa w ust. 1, nie stosuje się do danych </w:t>
      </w:r>
      <w:r w:rsidR="00204360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i informacji:</w:t>
      </w:r>
    </w:p>
    <w:p w14:paraId="34B0E5E4" w14:textId="77777777" w:rsidR="00DD509E" w:rsidRPr="003A218E" w:rsidRDefault="00DD509E" w:rsidP="00B64817">
      <w:pPr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>dostępnych publicznie,</w:t>
      </w:r>
    </w:p>
    <w:p w14:paraId="01702BB5" w14:textId="05ED5391" w:rsidR="00DD509E" w:rsidRPr="00204360" w:rsidRDefault="00DD509E" w:rsidP="00B64817">
      <w:pPr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otrzymanych przez </w:t>
      </w:r>
      <w:r w:rsidR="00204360" w:rsidRPr="00204360">
        <w:rPr>
          <w:rFonts w:asciiTheme="minorHAnsi" w:hAnsiTheme="minorHAnsi" w:cstheme="minorHAnsi"/>
          <w:sz w:val="24"/>
          <w:szCs w:val="24"/>
        </w:rPr>
        <w:t>Uczestnik</w:t>
      </w:r>
      <w:r w:rsidR="00204360">
        <w:rPr>
          <w:rFonts w:asciiTheme="minorHAnsi" w:hAnsiTheme="minorHAnsi" w:cstheme="minorHAnsi"/>
          <w:sz w:val="24"/>
          <w:szCs w:val="24"/>
        </w:rPr>
        <w:t>a</w:t>
      </w:r>
      <w:r w:rsidR="00204360" w:rsidRPr="00204360">
        <w:rPr>
          <w:rFonts w:asciiTheme="minorHAnsi" w:hAnsiTheme="minorHAnsi" w:cstheme="minorHAnsi"/>
          <w:sz w:val="24"/>
          <w:szCs w:val="24"/>
        </w:rPr>
        <w:t xml:space="preserve"> konkursu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, zgodnie z przepisami prawa powszechnie obowiązującego, od </w:t>
      </w:r>
      <w:r w:rsidRPr="00204360">
        <w:rPr>
          <w:rFonts w:asciiTheme="minorHAnsi" w:hAnsiTheme="minorHAnsi" w:cstheme="minorHAnsi"/>
          <w:sz w:val="24"/>
          <w:szCs w:val="24"/>
          <w:lang w:eastAsia="ar-SA"/>
        </w:rPr>
        <w:t>osoby trzeciej bez obowiązku zachowania poufności,</w:t>
      </w:r>
    </w:p>
    <w:p w14:paraId="474963FE" w14:textId="16145693" w:rsidR="00DD509E" w:rsidRPr="00204360" w:rsidRDefault="00DD509E" w:rsidP="00B64817">
      <w:pPr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204360">
        <w:rPr>
          <w:rFonts w:asciiTheme="minorHAnsi" w:hAnsiTheme="minorHAnsi" w:cstheme="minorHAnsi"/>
          <w:sz w:val="24"/>
          <w:szCs w:val="24"/>
          <w:lang w:eastAsia="ar-SA"/>
        </w:rPr>
        <w:t xml:space="preserve">które w momencie ich przekazania przez </w:t>
      </w:r>
      <w:r w:rsidR="00204360" w:rsidRPr="00204360">
        <w:rPr>
          <w:rFonts w:asciiTheme="minorHAnsi" w:hAnsiTheme="minorHAnsi" w:cstheme="minorHAnsi"/>
          <w:sz w:val="24"/>
          <w:szCs w:val="24"/>
        </w:rPr>
        <w:t xml:space="preserve">Organizatora konkursu </w:t>
      </w:r>
      <w:r w:rsidRPr="00204360">
        <w:rPr>
          <w:rFonts w:asciiTheme="minorHAnsi" w:hAnsiTheme="minorHAnsi" w:cstheme="minorHAnsi"/>
          <w:sz w:val="24"/>
          <w:szCs w:val="24"/>
          <w:lang w:eastAsia="ar-SA"/>
        </w:rPr>
        <w:t xml:space="preserve">były już znane </w:t>
      </w:r>
      <w:r w:rsidR="00204360" w:rsidRPr="00204360">
        <w:rPr>
          <w:rFonts w:asciiTheme="minorHAnsi" w:hAnsiTheme="minorHAnsi" w:cstheme="minorHAnsi"/>
          <w:sz w:val="24"/>
          <w:szCs w:val="24"/>
        </w:rPr>
        <w:t xml:space="preserve">Uczestnikowi konkursu </w:t>
      </w:r>
      <w:r w:rsidRPr="00204360">
        <w:rPr>
          <w:rFonts w:asciiTheme="minorHAnsi" w:hAnsiTheme="minorHAnsi" w:cstheme="minorHAnsi"/>
          <w:sz w:val="24"/>
          <w:szCs w:val="24"/>
          <w:lang w:eastAsia="ar-SA"/>
        </w:rPr>
        <w:t>bez obowiązku zachowania poufności,</w:t>
      </w:r>
    </w:p>
    <w:p w14:paraId="658DEBAD" w14:textId="60A5D298" w:rsidR="00DD509E" w:rsidRPr="003A218E" w:rsidRDefault="00DD509E" w:rsidP="008139D0">
      <w:pPr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204360">
        <w:rPr>
          <w:rFonts w:asciiTheme="minorHAnsi" w:hAnsiTheme="minorHAnsi" w:cstheme="minorHAnsi"/>
          <w:sz w:val="24"/>
          <w:szCs w:val="24"/>
          <w:lang w:eastAsia="ar-SA"/>
        </w:rPr>
        <w:t xml:space="preserve">w stosunku do których </w:t>
      </w:r>
      <w:r w:rsidR="00204360" w:rsidRPr="00204360"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Pr="00204360">
        <w:rPr>
          <w:rFonts w:asciiTheme="minorHAnsi" w:hAnsiTheme="minorHAnsi" w:cstheme="minorHAnsi"/>
          <w:sz w:val="24"/>
          <w:szCs w:val="24"/>
          <w:lang w:eastAsia="ar-SA"/>
        </w:rPr>
        <w:t xml:space="preserve">uzyskał pisemną zgodę </w:t>
      </w:r>
      <w:r w:rsidR="00204360">
        <w:rPr>
          <w:rFonts w:asciiTheme="minorHAnsi" w:hAnsiTheme="minorHAnsi" w:cstheme="minorHAnsi"/>
          <w:sz w:val="24"/>
          <w:szCs w:val="24"/>
        </w:rPr>
        <w:t xml:space="preserve">Organizatora </w:t>
      </w:r>
      <w:r w:rsidR="00204360" w:rsidRPr="00204360">
        <w:rPr>
          <w:rFonts w:asciiTheme="minorHAnsi" w:hAnsiTheme="minorHAnsi" w:cstheme="minorHAnsi"/>
          <w:sz w:val="24"/>
          <w:szCs w:val="24"/>
        </w:rPr>
        <w:t xml:space="preserve"> konkursu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na ich ujawnienie.</w:t>
      </w:r>
    </w:p>
    <w:p w14:paraId="359BC579" w14:textId="006084EF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W przypadku, gdy ujawnienie Informacji Poufnych przez </w:t>
      </w:r>
      <w:r>
        <w:rPr>
          <w:rFonts w:asciiTheme="minorHAnsi" w:hAnsiTheme="minorHAnsi" w:cstheme="minorHAnsi"/>
          <w:sz w:val="24"/>
          <w:szCs w:val="24"/>
        </w:rPr>
        <w:t xml:space="preserve">Stronę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jest wymagane na podstawie przepisów prawa powszechnie obowiązującego, </w:t>
      </w:r>
      <w:r>
        <w:rPr>
          <w:rFonts w:asciiTheme="minorHAnsi" w:hAnsiTheme="minorHAnsi" w:cstheme="minorHAnsi"/>
          <w:sz w:val="24"/>
          <w:szCs w:val="24"/>
        </w:rPr>
        <w:t>Strona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poinform</w:t>
      </w:r>
      <w:r>
        <w:rPr>
          <w:rFonts w:asciiTheme="minorHAnsi" w:hAnsiTheme="minorHAnsi" w:cstheme="minorHAnsi"/>
          <w:sz w:val="24"/>
          <w:szCs w:val="24"/>
          <w:lang w:eastAsia="ar-SA"/>
        </w:rPr>
        <w:t>uje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drugą Stronę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o przyczynach i zakresie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obowiązku ujawnienia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Informacji Poufnych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przed ich ujawnieniem, oraz będzie współpracowała ze Stroną,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dok</w:t>
      </w:r>
      <w:r>
        <w:rPr>
          <w:rFonts w:asciiTheme="minorHAnsi" w:hAnsiTheme="minorHAnsi" w:cstheme="minorHAnsi"/>
          <w:sz w:val="24"/>
          <w:szCs w:val="24"/>
          <w:lang w:eastAsia="ar-SA"/>
        </w:rPr>
        <w:t>ładając wszelkich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starań</w:t>
      </w:r>
      <w:r>
        <w:rPr>
          <w:rFonts w:asciiTheme="minorHAnsi" w:hAnsiTheme="minorHAnsi" w:cstheme="minorHAnsi"/>
          <w:sz w:val="24"/>
          <w:szCs w:val="24"/>
          <w:lang w:eastAsia="ar-SA"/>
        </w:rPr>
        <w:t>, aby wykonać obowiązek ujawnienia w formie i zakresie jak najmniej uciążliwym dla drugiej Strony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</w:p>
    <w:p w14:paraId="33F38D06" w14:textId="77777777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Strona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zobowiązuje się do:</w:t>
      </w:r>
    </w:p>
    <w:p w14:paraId="2175DF65" w14:textId="77777777" w:rsidR="008139D0" w:rsidRPr="003A218E" w:rsidRDefault="008139D0" w:rsidP="008139D0">
      <w:pPr>
        <w:numPr>
          <w:ilvl w:val="0"/>
          <w:numId w:val="11"/>
        </w:numPr>
        <w:tabs>
          <w:tab w:val="left" w:pos="851"/>
        </w:tabs>
        <w:suppressAutoHyphens/>
        <w:spacing w:line="276" w:lineRule="auto"/>
        <w:ind w:left="851" w:hanging="425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>dołożenia właściwych starań w celu zabezpieczenia Informacji Poufnych przed ich utratą, zniekształceniem oraz dostępem nieupoważnionych osób trzecich,</w:t>
      </w:r>
    </w:p>
    <w:p w14:paraId="4207F2B8" w14:textId="77777777" w:rsidR="008139D0" w:rsidRPr="003A218E" w:rsidRDefault="008139D0" w:rsidP="008139D0">
      <w:pPr>
        <w:numPr>
          <w:ilvl w:val="0"/>
          <w:numId w:val="11"/>
        </w:numPr>
        <w:tabs>
          <w:tab w:val="left" w:pos="851"/>
        </w:tabs>
        <w:suppressAutoHyphens/>
        <w:spacing w:line="276" w:lineRule="auto"/>
        <w:ind w:firstLine="66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niewykorzystywania Informacji Poufnych w celach innych niż realizacja </w:t>
      </w:r>
      <w:r>
        <w:rPr>
          <w:rFonts w:asciiTheme="minorHAnsi" w:hAnsiTheme="minorHAnsi" w:cstheme="minorHAnsi"/>
          <w:sz w:val="24"/>
          <w:szCs w:val="24"/>
          <w:lang w:eastAsia="ar-SA"/>
        </w:rPr>
        <w:t>Umowy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5F74C31" w14:textId="5423CB84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Strona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zobowiązuje się do poinformowania każdej z osób, przy pomocy których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będzie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realiz</w:t>
      </w:r>
      <w:r>
        <w:rPr>
          <w:rFonts w:asciiTheme="minorHAnsi" w:hAnsiTheme="minorHAnsi" w:cstheme="minorHAnsi"/>
          <w:sz w:val="24"/>
          <w:szCs w:val="24"/>
          <w:lang w:eastAsia="ar-SA"/>
        </w:rPr>
        <w:t>ować 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mowę i które będą miały dostęp do Informacji Poufnych, o wynikających z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mowy obowiązkach w zakresie zachowania poufności, a także do skutecznego zobowiązania i</w:t>
      </w:r>
      <w:r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egzekwowania od tych osób obowiązków w zakresie zachowania poufności. Za ewentualne naruszenia tych obowiązków przez osoby trzecie </w:t>
      </w:r>
      <w:r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ponosi odpowiedzialność jak za własne działania.</w:t>
      </w:r>
    </w:p>
    <w:p w14:paraId="3B32DB5A" w14:textId="77777777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W przypadku utraty lub zniekształcenia Informacji Poufnych lub dostępu nieupoważnionej osoby trzeciej do Informacji Poufnych,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Strona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bezzwłocznie podejmie odpowiednie do sytuacji działania ochronne oraz zobowiązuje się do poinformowania o sytuacji </w:t>
      </w:r>
      <w:r>
        <w:rPr>
          <w:rFonts w:asciiTheme="minorHAnsi" w:hAnsiTheme="minorHAnsi" w:cstheme="minorHAnsi"/>
          <w:sz w:val="24"/>
          <w:szCs w:val="24"/>
          <w:lang w:eastAsia="ar-SA"/>
        </w:rPr>
        <w:t>drugiej Strony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</w:p>
    <w:p w14:paraId="2915E696" w14:textId="6AD6D27E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N</w:t>
      </w:r>
      <w:r>
        <w:rPr>
          <w:rFonts w:asciiTheme="minorHAnsi" w:hAnsiTheme="minorHAnsi" w:cstheme="minorHAnsi"/>
          <w:sz w:val="24"/>
          <w:szCs w:val="24"/>
          <w:lang w:eastAsia="ar-SA"/>
        </w:rPr>
        <w:t>iezwłocznie p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o realizacji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mowy lub w przypadku rozwiązania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mowy przez którąkolwiek ze Stron, 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Strona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ezzwłocznie</w:t>
      </w:r>
      <w:r>
        <w:rPr>
          <w:rFonts w:asciiTheme="minorHAnsi" w:hAnsiTheme="minorHAnsi" w:cstheme="minorHAnsi"/>
          <w:sz w:val="24"/>
          <w:szCs w:val="24"/>
          <w:lang w:eastAsia="ar-SA"/>
        </w:rPr>
        <w:t>, zgodnie z żądaniem drugiej Strony,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zwróci </w:t>
      </w:r>
      <w:r>
        <w:rPr>
          <w:rFonts w:asciiTheme="minorHAnsi" w:hAnsiTheme="minorHAnsi" w:cstheme="minorHAnsi"/>
          <w:sz w:val="24"/>
          <w:szCs w:val="24"/>
        </w:rPr>
        <w:t xml:space="preserve">drugiej Stronie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lub komisyjnie zniszczy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nośniki lub usunie zapisy dotyczące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wszelki</w:t>
      </w:r>
      <w:r>
        <w:rPr>
          <w:rFonts w:asciiTheme="minorHAnsi" w:hAnsiTheme="minorHAnsi" w:cstheme="minorHAnsi"/>
          <w:sz w:val="24"/>
          <w:szCs w:val="24"/>
          <w:lang w:eastAsia="ar-SA"/>
        </w:rPr>
        <w:t>ch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Informacj</w:t>
      </w:r>
      <w:r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 Poufn</w:t>
      </w:r>
      <w:r>
        <w:rPr>
          <w:rFonts w:asciiTheme="minorHAnsi" w:hAnsiTheme="minorHAnsi" w:cstheme="minorHAnsi"/>
          <w:sz w:val="24"/>
          <w:szCs w:val="24"/>
          <w:lang w:eastAsia="ar-SA"/>
        </w:rPr>
        <w:t>ych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83BC8A1" w14:textId="56F99492" w:rsidR="008139D0" w:rsidRPr="003A218E" w:rsidRDefault="008139D0" w:rsidP="008139D0">
      <w:pPr>
        <w:numPr>
          <w:ilvl w:val="0"/>
          <w:numId w:val="9"/>
        </w:numPr>
        <w:tabs>
          <w:tab w:val="left" w:pos="0"/>
        </w:tabs>
        <w:suppressAutoHyphens/>
        <w:spacing w:line="276" w:lineRule="auto"/>
        <w:jc w:val="left"/>
        <w:rPr>
          <w:rFonts w:asciiTheme="minorHAnsi" w:hAnsiTheme="minorHAnsi" w:cstheme="minorHAnsi"/>
          <w:sz w:val="24"/>
          <w:szCs w:val="24"/>
          <w:lang w:eastAsia="ar-SA"/>
        </w:rPr>
      </w:pP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Ustanowione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mową zasady zachowania poufności Informacji Poufnych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 xml:space="preserve">obowiązują zarówno podczas wykonania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A218E">
        <w:rPr>
          <w:rFonts w:asciiTheme="minorHAnsi" w:hAnsiTheme="minorHAnsi" w:cstheme="minorHAnsi"/>
          <w:sz w:val="24"/>
          <w:szCs w:val="24"/>
          <w:lang w:eastAsia="ar-SA"/>
        </w:rPr>
        <w:t>mowy, jak i po jej wygaśnięciu do momentu utraty przez te informacje charakteru Informacji Poufnych.</w:t>
      </w:r>
    </w:p>
    <w:p w14:paraId="48A82DAE" w14:textId="2DFA2D73" w:rsidR="00DA05FB" w:rsidRPr="003A218E" w:rsidRDefault="00DA05FB" w:rsidP="003A218E">
      <w:pPr>
        <w:widowControl w:val="0"/>
        <w:adjustRightInd w:val="0"/>
        <w:spacing w:line="276" w:lineRule="auto"/>
        <w:jc w:val="left"/>
        <w:textAlignment w:val="baseline"/>
        <w:rPr>
          <w:rFonts w:asciiTheme="minorHAnsi" w:hAnsiTheme="minorHAnsi" w:cstheme="minorHAnsi"/>
          <w:b/>
          <w:sz w:val="24"/>
          <w:szCs w:val="24"/>
        </w:rPr>
      </w:pPr>
    </w:p>
    <w:p w14:paraId="6D3D0CAF" w14:textId="149315FD" w:rsidR="00DD509E" w:rsidRPr="001F57F2" w:rsidRDefault="00DD509E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1F57F2">
        <w:rPr>
          <w:rFonts w:asciiTheme="minorHAnsi" w:hAnsiTheme="minorHAnsi" w:cstheme="minorHAnsi"/>
          <w:szCs w:val="24"/>
        </w:rPr>
        <w:t>Obowiązki informacyjno-</w:t>
      </w:r>
      <w:commentRangeStart w:id="1"/>
      <w:commentRangeStart w:id="2"/>
      <w:commentRangeStart w:id="3"/>
      <w:r w:rsidRPr="001F57F2">
        <w:rPr>
          <w:rFonts w:asciiTheme="minorHAnsi" w:hAnsiTheme="minorHAnsi" w:cstheme="minorHAnsi"/>
          <w:szCs w:val="24"/>
        </w:rPr>
        <w:t>promocyjne</w:t>
      </w:r>
      <w:commentRangeEnd w:id="1"/>
      <w:r w:rsidR="00C76231">
        <w:rPr>
          <w:rStyle w:val="Odwoaniedokomentarza"/>
          <w:rFonts w:asciiTheme="minorHAnsi" w:hAnsiTheme="minorHAnsi" w:cstheme="minorHAnsi"/>
          <w:sz w:val="24"/>
          <w:szCs w:val="24"/>
        </w:rPr>
        <w:commentReference w:id="1"/>
      </w:r>
      <w:commentRangeEnd w:id="2"/>
      <w:r w:rsidR="00872018">
        <w:rPr>
          <w:rStyle w:val="Odwoaniedokomentarza"/>
          <w:rFonts w:asciiTheme="minorHAnsi" w:hAnsiTheme="minorHAnsi" w:cstheme="minorHAnsi"/>
          <w:sz w:val="24"/>
          <w:szCs w:val="24"/>
        </w:rPr>
        <w:commentReference w:id="2"/>
      </w:r>
      <w:commentRangeEnd w:id="3"/>
      <w:r w:rsidR="00817340">
        <w:rPr>
          <w:rStyle w:val="Odwoaniedokomentarza"/>
          <w:rFonts w:asciiTheme="minorHAnsi" w:hAnsiTheme="minorHAnsi" w:cstheme="minorHAnsi"/>
          <w:sz w:val="24"/>
          <w:szCs w:val="24"/>
        </w:rPr>
        <w:commentReference w:id="3"/>
      </w:r>
      <w:r w:rsidR="00C76231">
        <w:rPr>
          <w:rFonts w:asciiTheme="minorHAnsi" w:hAnsiTheme="minorHAnsi" w:cstheme="minorHAnsi"/>
          <w:szCs w:val="24"/>
        </w:rPr>
        <w:t xml:space="preserve"> </w:t>
      </w:r>
    </w:p>
    <w:p w14:paraId="5A1C90AE" w14:textId="0F2DF56A" w:rsidR="00DD509E" w:rsidRDefault="00204360" w:rsidP="00B64817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  <w:r w:rsidRPr="00204360">
        <w:rPr>
          <w:rFonts w:asciiTheme="minorHAnsi" w:hAnsiTheme="minorHAnsi" w:cstheme="minorHAnsi"/>
          <w:sz w:val="24"/>
          <w:szCs w:val="24"/>
        </w:rPr>
        <w:t>Uczestnik konkursu</w:t>
      </w:r>
      <w:r w:rsidR="00DD509E" w:rsidRPr="003A218E">
        <w:rPr>
          <w:rFonts w:asciiTheme="minorHAnsi" w:hAnsiTheme="minorHAnsi" w:cstheme="minorHAnsi"/>
          <w:sz w:val="24"/>
          <w:szCs w:val="24"/>
        </w:rPr>
        <w:t xml:space="preserve"> w zakresie informacji i promocji zobowiązuje się do stosowania zasad określonych w Podręczniku wnioskodawcy i beneficjenta programów polityki spójności 20</w:t>
      </w:r>
      <w:r w:rsidR="00100B05" w:rsidRPr="003A218E">
        <w:rPr>
          <w:rFonts w:asciiTheme="minorHAnsi" w:hAnsiTheme="minorHAnsi" w:cstheme="minorHAnsi"/>
          <w:sz w:val="24"/>
          <w:szCs w:val="24"/>
        </w:rPr>
        <w:t>2</w:t>
      </w:r>
      <w:r w:rsidR="00DD509E" w:rsidRPr="003A218E">
        <w:rPr>
          <w:rFonts w:asciiTheme="minorHAnsi" w:hAnsiTheme="minorHAnsi" w:cstheme="minorHAnsi"/>
          <w:sz w:val="24"/>
          <w:szCs w:val="24"/>
        </w:rPr>
        <w:t>1-202</w:t>
      </w:r>
      <w:r w:rsidR="00100B05" w:rsidRPr="003A218E">
        <w:rPr>
          <w:rFonts w:asciiTheme="minorHAnsi" w:hAnsiTheme="minorHAnsi" w:cstheme="minorHAnsi"/>
          <w:sz w:val="24"/>
          <w:szCs w:val="24"/>
        </w:rPr>
        <w:t>7</w:t>
      </w:r>
      <w:r w:rsidR="00DD509E" w:rsidRPr="003A218E">
        <w:rPr>
          <w:rFonts w:asciiTheme="minorHAnsi" w:hAnsiTheme="minorHAnsi" w:cstheme="minorHAnsi"/>
          <w:sz w:val="24"/>
          <w:szCs w:val="24"/>
        </w:rPr>
        <w:t xml:space="preserve"> w zakresie informacji i promocji opublikowanym na stronie internetowej </w:t>
      </w:r>
      <w:hyperlink r:id="rId12" w:history="1">
        <w:r w:rsidR="001F57F2" w:rsidRPr="00071C57">
          <w:rPr>
            <w:rStyle w:val="Hipercze"/>
            <w:rFonts w:asciiTheme="minorHAnsi" w:hAnsiTheme="minorHAnsi" w:cstheme="minorHAnsi"/>
            <w:sz w:val="24"/>
            <w:szCs w:val="24"/>
          </w:rPr>
          <w:t>https://www.parp.gov.pl/component/content/article/84344:podrecznik-wnioskodawcy-i-beneficjenta-funduszy-europejskich-na-lata-2021-2027-w-zakresie-informacji-i-promocji-dowiedz-sie-wiecej</w:t>
        </w:r>
      </w:hyperlink>
      <w:r w:rsidR="001F57F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6ABB62" w14:textId="5931C59C" w:rsidR="00872018" w:rsidRPr="00872018" w:rsidRDefault="00204360" w:rsidP="00872018">
      <w:pPr>
        <w:widowControl w:val="0"/>
        <w:numPr>
          <w:ilvl w:val="3"/>
          <w:numId w:val="12"/>
        </w:numPr>
        <w:tabs>
          <w:tab w:val="num" w:pos="426"/>
          <w:tab w:val="num" w:pos="720"/>
        </w:tabs>
        <w:autoSpaceDE w:val="0"/>
        <w:autoSpaceDN w:val="0"/>
        <w:adjustRightInd w:val="0"/>
        <w:spacing w:line="276" w:lineRule="auto"/>
        <w:ind w:left="426" w:hanging="426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  <w:r w:rsidRPr="00204360">
        <w:rPr>
          <w:rFonts w:asciiTheme="minorHAnsi" w:hAnsiTheme="minorHAnsi" w:cstheme="minorHAnsi"/>
          <w:sz w:val="24"/>
          <w:szCs w:val="24"/>
        </w:rPr>
        <w:t>Uczestnik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04360">
        <w:rPr>
          <w:rFonts w:asciiTheme="minorHAnsi" w:hAnsiTheme="minorHAnsi" w:cstheme="minorHAnsi"/>
          <w:sz w:val="24"/>
          <w:szCs w:val="24"/>
        </w:rPr>
        <w:t xml:space="preserve">konkursu 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zobowiązany jest informować, że wykonywanie prac objętych </w:t>
      </w:r>
      <w:r>
        <w:rPr>
          <w:rFonts w:asciiTheme="minorHAnsi" w:hAnsiTheme="minorHAnsi" w:cstheme="minorHAnsi"/>
          <w:sz w:val="24"/>
          <w:szCs w:val="24"/>
        </w:rPr>
        <w:t>u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mową jest finansowane z udziałem środków pochodzących z Unii Europejskiej </w:t>
      </w:r>
      <w:r>
        <w:rPr>
          <w:rFonts w:asciiTheme="minorHAnsi" w:hAnsiTheme="minorHAnsi" w:cstheme="minorHAnsi"/>
          <w:sz w:val="24"/>
          <w:szCs w:val="24"/>
        </w:rPr>
        <w:br/>
      </w:r>
      <w:r w:rsidR="00872018" w:rsidRPr="00872018">
        <w:rPr>
          <w:rFonts w:asciiTheme="minorHAnsi" w:hAnsiTheme="minorHAnsi" w:cstheme="minorHAnsi"/>
          <w:sz w:val="24"/>
          <w:szCs w:val="24"/>
        </w:rPr>
        <w:t>zgodnie z:</w:t>
      </w:r>
    </w:p>
    <w:p w14:paraId="22A35500" w14:textId="79C715AC" w:rsidR="00872018" w:rsidRPr="00872018" w:rsidRDefault="00872018" w:rsidP="00872018">
      <w:pPr>
        <w:pStyle w:val="Akapitzlist"/>
        <w:widowControl w:val="0"/>
        <w:numPr>
          <w:ilvl w:val="1"/>
          <w:numId w:val="29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993"/>
        <w:textAlignment w:val="baseline"/>
        <w:rPr>
          <w:rFonts w:cstheme="minorHAnsi"/>
          <w:sz w:val="24"/>
          <w:szCs w:val="24"/>
        </w:rPr>
      </w:pPr>
      <w:r w:rsidRPr="00872018">
        <w:rPr>
          <w:rFonts w:cstheme="minorHAnsi"/>
          <w:sz w:val="24"/>
          <w:szCs w:val="24"/>
        </w:rPr>
        <w:t>Rozporządzeniem Parlamentu Europejskiego i Rady (UE) nr 1303/2013 z dnia 17 grudnia 2013 r. ustanawiającym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uchylającym rozporządzenie Rady (WE) nr 1083/2006 (Dz. U. UE. z 20 grudnia 2013 r. L.2013.347 s. 320);</w:t>
      </w:r>
    </w:p>
    <w:p w14:paraId="6F00B5E4" w14:textId="3CC0C56B" w:rsidR="00872018" w:rsidRPr="00872018" w:rsidRDefault="00872018" w:rsidP="00872018">
      <w:pPr>
        <w:pStyle w:val="Akapitzlist"/>
        <w:widowControl w:val="0"/>
        <w:numPr>
          <w:ilvl w:val="1"/>
          <w:numId w:val="29"/>
        </w:numPr>
        <w:tabs>
          <w:tab w:val="num" w:pos="720"/>
        </w:tabs>
        <w:autoSpaceDE w:val="0"/>
        <w:autoSpaceDN w:val="0"/>
        <w:adjustRightInd w:val="0"/>
        <w:spacing w:line="276" w:lineRule="auto"/>
        <w:ind w:left="993"/>
        <w:textAlignment w:val="baseline"/>
        <w:rPr>
          <w:rFonts w:cstheme="minorHAnsi"/>
          <w:sz w:val="24"/>
          <w:szCs w:val="24"/>
        </w:rPr>
      </w:pPr>
      <w:r w:rsidRPr="00872018">
        <w:rPr>
          <w:rFonts w:cstheme="minorHAnsi"/>
          <w:sz w:val="24"/>
          <w:szCs w:val="24"/>
        </w:rPr>
        <w:t>Wytycznymi Ministra Funduszy i Polityki Regionalnej z dnia 19 kwietnia 2023 roku w zakresie informacji i promocji Funduszy Europejskich na lata 2021 – 2027;</w:t>
      </w:r>
    </w:p>
    <w:p w14:paraId="094EE451" w14:textId="28539DC4" w:rsidR="00872018" w:rsidRPr="00872018" w:rsidRDefault="00872018" w:rsidP="00204360">
      <w:pPr>
        <w:pStyle w:val="Akapitzlist"/>
        <w:widowControl w:val="0"/>
        <w:numPr>
          <w:ilvl w:val="1"/>
          <w:numId w:val="29"/>
        </w:numPr>
        <w:tabs>
          <w:tab w:val="num" w:pos="720"/>
        </w:tabs>
        <w:autoSpaceDE w:val="0"/>
        <w:autoSpaceDN w:val="0"/>
        <w:adjustRightInd w:val="0"/>
        <w:spacing w:after="0" w:line="276" w:lineRule="auto"/>
        <w:ind w:left="993"/>
        <w:textAlignment w:val="baseline"/>
        <w:rPr>
          <w:rFonts w:cstheme="minorHAnsi"/>
          <w:sz w:val="24"/>
          <w:szCs w:val="24"/>
        </w:rPr>
      </w:pPr>
      <w:r w:rsidRPr="00872018">
        <w:rPr>
          <w:rFonts w:cstheme="minorHAnsi"/>
          <w:sz w:val="24"/>
          <w:szCs w:val="24"/>
        </w:rPr>
        <w:t>Podręcznikiem wnioskodawcy i beneficjenta Funduszy Europejskich 2021 - 2027 w zakresie informacji i promocji z dnia 14 czerwca 2016 r., dostępnym pod adresem Zasady komunikacji marki Fundusze Europejskie 2021-2027 - Ministerstwo Funduszy i Polityki Regionalnej; Podręcznik wnioskodawcy i beneficjenta Funduszy Europejskich na lata 2021-2027 w zakresie informacji i promocji (funduszeeuropejskie.gov.pl</w:t>
      </w:r>
      <w:r>
        <w:rPr>
          <w:rFonts w:cstheme="minorHAnsi"/>
          <w:sz w:val="24"/>
          <w:szCs w:val="24"/>
        </w:rPr>
        <w:t>).</w:t>
      </w:r>
    </w:p>
    <w:p w14:paraId="021BDE1F" w14:textId="0ED2EDFE" w:rsidR="00872018" w:rsidRPr="00872018" w:rsidRDefault="00204360" w:rsidP="00204360">
      <w:pPr>
        <w:widowControl w:val="0"/>
        <w:numPr>
          <w:ilvl w:val="3"/>
          <w:numId w:val="12"/>
        </w:numPr>
        <w:tabs>
          <w:tab w:val="num" w:pos="426"/>
          <w:tab w:val="num" w:pos="720"/>
        </w:tabs>
        <w:autoSpaceDE w:val="0"/>
        <w:autoSpaceDN w:val="0"/>
        <w:adjustRightInd w:val="0"/>
        <w:spacing w:line="276" w:lineRule="auto"/>
        <w:ind w:left="426" w:hanging="426"/>
        <w:jc w:val="left"/>
        <w:textAlignment w:val="baseline"/>
      </w:pPr>
      <w:r w:rsidRPr="00204360">
        <w:rPr>
          <w:rFonts w:asciiTheme="minorHAnsi" w:hAnsiTheme="minorHAnsi" w:cstheme="minorHAnsi"/>
          <w:sz w:val="24"/>
          <w:szCs w:val="24"/>
        </w:rPr>
        <w:t xml:space="preserve">Uczestnik konkursu 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zobowiązany jest do umieszczania logo FENG, UE, PARP i KIS oraz informacji o współfinansowaniu przedmiotu </w:t>
      </w:r>
      <w:r>
        <w:rPr>
          <w:rFonts w:asciiTheme="minorHAnsi" w:hAnsiTheme="minorHAnsi" w:cstheme="minorHAnsi"/>
          <w:sz w:val="24"/>
          <w:szCs w:val="24"/>
        </w:rPr>
        <w:t>u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mowy z EFRR we wszystkich miejscach </w:t>
      </w:r>
      <w:r>
        <w:rPr>
          <w:rFonts w:asciiTheme="minorHAnsi" w:hAnsiTheme="minorHAnsi" w:cstheme="minorHAnsi"/>
          <w:sz w:val="24"/>
          <w:szCs w:val="24"/>
        </w:rPr>
        <w:br/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(o ile specyfika miejsca takiej możliwości nie wyklucza), w których realizowane będą działania w ramach </w:t>
      </w:r>
      <w:r>
        <w:rPr>
          <w:rFonts w:asciiTheme="minorHAnsi" w:hAnsiTheme="minorHAnsi" w:cstheme="minorHAnsi"/>
          <w:sz w:val="24"/>
          <w:szCs w:val="24"/>
        </w:rPr>
        <w:t>u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mowy, jak również w materiałach (wynikach wykonanych prac/utworach) dotyczących realizacji przedmiotu </w:t>
      </w:r>
      <w:r>
        <w:rPr>
          <w:rFonts w:asciiTheme="minorHAnsi" w:hAnsiTheme="minorHAnsi" w:cstheme="minorHAnsi"/>
          <w:sz w:val="24"/>
          <w:szCs w:val="24"/>
        </w:rPr>
        <w:t>u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mowy oraz na oficjalnej korespondencji bezpośrednio związanej z realizacją przedmiotu </w:t>
      </w:r>
      <w:r>
        <w:rPr>
          <w:rFonts w:asciiTheme="minorHAnsi" w:hAnsiTheme="minorHAnsi" w:cstheme="minorHAnsi"/>
          <w:sz w:val="24"/>
          <w:szCs w:val="24"/>
        </w:rPr>
        <w:t>u</w:t>
      </w:r>
      <w:r w:rsidR="00872018" w:rsidRPr="00872018">
        <w:rPr>
          <w:rFonts w:asciiTheme="minorHAnsi" w:hAnsiTheme="minorHAnsi" w:cstheme="minorHAnsi"/>
          <w:sz w:val="24"/>
          <w:szCs w:val="24"/>
        </w:rPr>
        <w:t xml:space="preserve">mowy. </w:t>
      </w:r>
    </w:p>
    <w:p w14:paraId="06C09741" w14:textId="77777777" w:rsidR="001F57F2" w:rsidRPr="001F57F2" w:rsidRDefault="001F57F2" w:rsidP="001F57F2">
      <w:pPr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left="426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35F68140" w14:textId="77777777" w:rsidR="00DD509E" w:rsidRPr="003A218E" w:rsidRDefault="00DD509E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3A218E">
        <w:rPr>
          <w:rFonts w:asciiTheme="minorHAnsi" w:hAnsiTheme="minorHAnsi" w:cstheme="minorHAnsi"/>
          <w:szCs w:val="24"/>
        </w:rPr>
        <w:t>Dokumentacja i ewidencja</w:t>
      </w:r>
    </w:p>
    <w:p w14:paraId="4CC93450" w14:textId="27CBFF01" w:rsidR="00DD509E" w:rsidRPr="003A218E" w:rsidRDefault="00DD509E" w:rsidP="00B64817">
      <w:pPr>
        <w:pStyle w:val="Akapitzlist"/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Wykonawca zobowiązuje się do prowadzenia dokumentacji, w tym dokumentacji księgowej, związanej z realizacją </w:t>
      </w:r>
      <w:r w:rsidR="001F57F2">
        <w:rPr>
          <w:rFonts w:cstheme="minorHAnsi"/>
          <w:sz w:val="24"/>
          <w:szCs w:val="24"/>
        </w:rPr>
        <w:t>u</w:t>
      </w:r>
      <w:r w:rsidRPr="003A218E">
        <w:rPr>
          <w:rFonts w:cstheme="minorHAnsi"/>
          <w:sz w:val="24"/>
          <w:szCs w:val="24"/>
        </w:rPr>
        <w:t>mowy.</w:t>
      </w:r>
    </w:p>
    <w:p w14:paraId="5DE8C684" w14:textId="0942A427" w:rsidR="00DD509E" w:rsidRPr="003A218E" w:rsidRDefault="00DD509E" w:rsidP="00B64817">
      <w:pPr>
        <w:pStyle w:val="Akapitzlist"/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3A218E">
        <w:rPr>
          <w:rFonts w:cstheme="minorHAnsi"/>
          <w:sz w:val="24"/>
          <w:szCs w:val="24"/>
        </w:rPr>
        <w:t xml:space="preserve">Wykonawca zobowiązuje się do przechowywania dla celów dowodowych dokumentacji określonej w </w:t>
      </w:r>
      <w:r w:rsidR="001F57F2">
        <w:rPr>
          <w:rFonts w:cstheme="minorHAnsi"/>
          <w:sz w:val="24"/>
          <w:szCs w:val="24"/>
        </w:rPr>
        <w:t>pkt</w:t>
      </w:r>
      <w:r w:rsidRPr="003A218E">
        <w:rPr>
          <w:rFonts w:cstheme="minorHAnsi"/>
          <w:sz w:val="24"/>
          <w:szCs w:val="24"/>
        </w:rPr>
        <w:t>. 1, a także do przechowywania jej w formie papierowej i elektronicznej do 31 grudnia 20</w:t>
      </w:r>
      <w:r w:rsidR="0006466F" w:rsidRPr="003A218E">
        <w:rPr>
          <w:rFonts w:cstheme="minorHAnsi"/>
          <w:sz w:val="24"/>
          <w:szCs w:val="24"/>
        </w:rPr>
        <w:t>30</w:t>
      </w:r>
      <w:r w:rsidRPr="003A218E">
        <w:rPr>
          <w:rFonts w:cstheme="minorHAnsi"/>
          <w:sz w:val="24"/>
          <w:szCs w:val="24"/>
        </w:rPr>
        <w:t xml:space="preserve"> r. </w:t>
      </w:r>
    </w:p>
    <w:p w14:paraId="67300061" w14:textId="3A62A75F" w:rsidR="00DD509E" w:rsidRPr="003A218E" w:rsidRDefault="00DD509E" w:rsidP="003A218E">
      <w:pPr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378B71FD" w14:textId="77777777" w:rsidR="00DD509E" w:rsidRPr="00AE0197" w:rsidRDefault="00DD509E" w:rsidP="00B64817">
      <w:pPr>
        <w:pStyle w:val="Nagwek2"/>
        <w:numPr>
          <w:ilvl w:val="0"/>
          <w:numId w:val="24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</w:rPr>
      </w:pPr>
      <w:r w:rsidRPr="003A218E">
        <w:rPr>
          <w:rFonts w:asciiTheme="minorHAnsi" w:hAnsiTheme="minorHAnsi" w:cstheme="minorHAnsi"/>
          <w:szCs w:val="24"/>
        </w:rPr>
        <w:t>Postanowienia końcowe</w:t>
      </w:r>
    </w:p>
    <w:p w14:paraId="593F610D" w14:textId="1531EEE0" w:rsidR="003A152F" w:rsidRPr="003A218E" w:rsidRDefault="00DD509E" w:rsidP="00B64817">
      <w:pPr>
        <w:pStyle w:val="Tekstpodstawowy"/>
        <w:numPr>
          <w:ilvl w:val="0"/>
          <w:numId w:val="17"/>
        </w:numPr>
        <w:spacing w:after="0" w:line="276" w:lineRule="auto"/>
        <w:rPr>
          <w:rFonts w:asciiTheme="minorHAnsi" w:hAnsiTheme="minorHAnsi" w:cstheme="minorHAnsi"/>
          <w:spacing w:val="-2"/>
        </w:rPr>
      </w:pPr>
      <w:r w:rsidRPr="003A218E">
        <w:rPr>
          <w:rFonts w:asciiTheme="minorHAnsi" w:hAnsiTheme="minorHAnsi" w:cstheme="minorHAnsi"/>
        </w:rPr>
        <w:t xml:space="preserve">W </w:t>
      </w:r>
      <w:r w:rsidR="001F57F2">
        <w:rPr>
          <w:rFonts w:asciiTheme="minorHAnsi" w:hAnsiTheme="minorHAnsi" w:cstheme="minorHAnsi"/>
        </w:rPr>
        <w:t xml:space="preserve"> sprawach </w:t>
      </w:r>
      <w:r w:rsidRPr="003A218E">
        <w:rPr>
          <w:rFonts w:asciiTheme="minorHAnsi" w:hAnsiTheme="minorHAnsi" w:cstheme="minorHAnsi"/>
        </w:rPr>
        <w:t>nieuregulowanych</w:t>
      </w:r>
      <w:r w:rsidR="0018635E">
        <w:rPr>
          <w:rFonts w:asciiTheme="minorHAnsi" w:hAnsiTheme="minorHAnsi" w:cstheme="minorHAnsi"/>
        </w:rPr>
        <w:t xml:space="preserve"> postanowieniami </w:t>
      </w:r>
      <w:r w:rsidR="0018635E" w:rsidRPr="0018635E">
        <w:rPr>
          <w:rFonts w:asciiTheme="minorHAnsi" w:hAnsiTheme="minorHAnsi" w:cstheme="minorHAnsi"/>
        </w:rPr>
        <w:t xml:space="preserve">umownymi </w:t>
      </w:r>
      <w:r w:rsidRPr="0018635E">
        <w:rPr>
          <w:rFonts w:asciiTheme="minorHAnsi" w:hAnsiTheme="minorHAnsi" w:cstheme="minorHAnsi"/>
        </w:rPr>
        <w:t xml:space="preserve">zastosowanie mają </w:t>
      </w:r>
      <w:r w:rsidR="0018635E">
        <w:rPr>
          <w:rFonts w:asciiTheme="minorHAnsi" w:hAnsiTheme="minorHAnsi" w:cstheme="minorHAnsi"/>
        </w:rPr>
        <w:t xml:space="preserve">przepisy </w:t>
      </w:r>
      <w:r w:rsidR="004D3FD9" w:rsidRPr="0018635E">
        <w:rPr>
          <w:rFonts w:asciiTheme="minorHAnsi" w:hAnsiTheme="minorHAnsi" w:cstheme="minorHAnsi"/>
        </w:rPr>
        <w:t>u</w:t>
      </w:r>
      <w:r w:rsidR="003A152F" w:rsidRPr="0018635E">
        <w:rPr>
          <w:rFonts w:asciiTheme="minorHAnsi" w:hAnsiTheme="minorHAnsi" w:cstheme="minorHAnsi"/>
        </w:rPr>
        <w:t>stawy z dnia 23 kwietnia 1964 r. Kodeks cywilny (Dz. U. z 202</w:t>
      </w:r>
      <w:r w:rsidR="008139D0">
        <w:rPr>
          <w:rFonts w:asciiTheme="minorHAnsi" w:hAnsiTheme="minorHAnsi" w:cstheme="minorHAnsi"/>
        </w:rPr>
        <w:t xml:space="preserve">5 </w:t>
      </w:r>
      <w:r w:rsidR="003A152F" w:rsidRPr="0018635E">
        <w:rPr>
          <w:rFonts w:asciiTheme="minorHAnsi" w:hAnsiTheme="minorHAnsi" w:cstheme="minorHAnsi"/>
        </w:rPr>
        <w:t>r. poz. 1</w:t>
      </w:r>
      <w:r w:rsidR="008139D0">
        <w:rPr>
          <w:rFonts w:asciiTheme="minorHAnsi" w:hAnsiTheme="minorHAnsi" w:cstheme="minorHAnsi"/>
        </w:rPr>
        <w:t xml:space="preserve">710 </w:t>
      </w:r>
      <w:r w:rsidR="0018635E" w:rsidRPr="0018635E">
        <w:rPr>
          <w:rFonts w:asciiTheme="minorHAnsi" w:hAnsiTheme="minorHAnsi" w:cstheme="minorHAnsi"/>
        </w:rPr>
        <w:t>ze zm.</w:t>
      </w:r>
      <w:r w:rsidR="003A152F" w:rsidRPr="0018635E">
        <w:rPr>
          <w:rFonts w:asciiTheme="minorHAnsi" w:hAnsiTheme="minorHAnsi" w:cstheme="minorHAnsi"/>
        </w:rPr>
        <w:t>)</w:t>
      </w:r>
      <w:r w:rsidR="0018635E">
        <w:rPr>
          <w:rFonts w:asciiTheme="minorHAnsi" w:hAnsiTheme="minorHAnsi" w:cstheme="minorHAnsi"/>
        </w:rPr>
        <w:t>,</w:t>
      </w:r>
      <w:r w:rsidR="004D3FD9" w:rsidRPr="0018635E">
        <w:rPr>
          <w:rFonts w:asciiTheme="minorHAnsi" w:hAnsiTheme="minorHAnsi" w:cstheme="minorHAnsi"/>
        </w:rPr>
        <w:t xml:space="preserve"> </w:t>
      </w:r>
      <w:r w:rsidR="003A152F" w:rsidRPr="0018635E">
        <w:rPr>
          <w:rFonts w:asciiTheme="minorHAnsi" w:hAnsiTheme="minorHAnsi" w:cstheme="minorHAnsi"/>
        </w:rPr>
        <w:t>ustawy z dnia 4 lutego 1994 r. o prawie autorskim i prawach</w:t>
      </w:r>
      <w:r w:rsidR="003A152F" w:rsidRPr="0018635E">
        <w:rPr>
          <w:rFonts w:asciiTheme="minorHAnsi" w:hAnsiTheme="minorHAnsi" w:cstheme="minorHAnsi"/>
          <w:spacing w:val="2"/>
        </w:rPr>
        <w:t xml:space="preserve"> </w:t>
      </w:r>
      <w:r w:rsidR="003A152F" w:rsidRPr="0018635E">
        <w:rPr>
          <w:rFonts w:asciiTheme="minorHAnsi" w:hAnsiTheme="minorHAnsi" w:cstheme="minorHAnsi"/>
        </w:rPr>
        <w:t>pokrewnych</w:t>
      </w:r>
      <w:r w:rsidR="006016F4" w:rsidRPr="0018635E">
        <w:rPr>
          <w:rFonts w:asciiTheme="minorHAnsi" w:hAnsiTheme="minorHAnsi" w:cstheme="minorHAnsi"/>
        </w:rPr>
        <w:t>,</w:t>
      </w:r>
      <w:r w:rsidR="00CA7D23" w:rsidRPr="0018635E">
        <w:rPr>
          <w:rFonts w:asciiTheme="minorHAnsi" w:hAnsiTheme="minorHAnsi" w:cstheme="minorHAnsi"/>
        </w:rPr>
        <w:t xml:space="preserve"> ustawy</w:t>
      </w:r>
      <w:r w:rsidR="00CA7D23" w:rsidRPr="003A218E">
        <w:rPr>
          <w:rFonts w:asciiTheme="minorHAnsi" w:hAnsiTheme="minorHAnsi" w:cstheme="minorHAnsi"/>
        </w:rPr>
        <w:t xml:space="preserve"> z dnia 10 maja 2018 r. o ochronie danych osobowych (Dz.U. z </w:t>
      </w:r>
      <w:r w:rsidR="00CA7D23" w:rsidRPr="003A218E">
        <w:rPr>
          <w:rFonts w:asciiTheme="minorHAnsi" w:hAnsiTheme="minorHAnsi" w:cstheme="minorHAnsi"/>
          <w:spacing w:val="-2"/>
        </w:rPr>
        <w:t>2019 r. poz. 1781 ze zm.)</w:t>
      </w:r>
      <w:r w:rsidR="0018635E">
        <w:rPr>
          <w:rFonts w:asciiTheme="minorHAnsi" w:hAnsiTheme="minorHAnsi" w:cstheme="minorHAnsi"/>
          <w:spacing w:val="-2"/>
        </w:rPr>
        <w:t xml:space="preserve">. </w:t>
      </w:r>
    </w:p>
    <w:p w14:paraId="63412A7C" w14:textId="6FA807EF" w:rsidR="00CA7D23" w:rsidRPr="003A218E" w:rsidRDefault="0018635E" w:rsidP="00B64817">
      <w:pPr>
        <w:pStyle w:val="Tekstpodstawowy"/>
        <w:numPr>
          <w:ilvl w:val="0"/>
          <w:numId w:val="17"/>
        </w:numPr>
        <w:spacing w:after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CA7D23" w:rsidRPr="003A218E">
        <w:rPr>
          <w:rFonts w:asciiTheme="minorHAnsi" w:hAnsiTheme="minorHAnsi" w:cstheme="minorHAnsi"/>
        </w:rPr>
        <w:t xml:space="preserve">pory wynikłe w związku z realizacją </w:t>
      </w:r>
      <w:r>
        <w:rPr>
          <w:rFonts w:asciiTheme="minorHAnsi" w:hAnsiTheme="minorHAnsi" w:cstheme="minorHAnsi"/>
        </w:rPr>
        <w:t>u</w:t>
      </w:r>
      <w:r w:rsidR="00CA7D23" w:rsidRPr="003A218E">
        <w:rPr>
          <w:rFonts w:asciiTheme="minorHAnsi" w:hAnsiTheme="minorHAnsi" w:cstheme="minorHAnsi"/>
        </w:rPr>
        <w:t xml:space="preserve">mowy </w:t>
      </w:r>
      <w:r>
        <w:rPr>
          <w:rFonts w:asciiTheme="minorHAnsi" w:hAnsiTheme="minorHAnsi" w:cstheme="minorHAnsi"/>
        </w:rPr>
        <w:t>S</w:t>
      </w:r>
      <w:r w:rsidR="00CA7D23" w:rsidRPr="003A218E">
        <w:rPr>
          <w:rFonts w:asciiTheme="minorHAnsi" w:hAnsiTheme="minorHAnsi" w:cstheme="minorHAnsi"/>
        </w:rPr>
        <w:t xml:space="preserve">trony zobowiązują się rozpatrywać bez zbędnej zwłoki w drodze wspólnych negocjacji, a w przypadku niemożności osiągnięcia kompromisu w terminie jednego miesiąca, spory te będą rozstrzygane przez sąd powszechny właściwy miejscowo dla siedziby </w:t>
      </w:r>
      <w:r w:rsidR="00DE4666">
        <w:rPr>
          <w:rFonts w:asciiTheme="minorHAnsi" w:hAnsiTheme="minorHAnsi" w:cstheme="minorHAnsi"/>
        </w:rPr>
        <w:t>Organizatora</w:t>
      </w:r>
      <w:r w:rsidR="00AE0197" w:rsidRPr="00204360">
        <w:rPr>
          <w:rFonts w:asciiTheme="minorHAnsi" w:hAnsiTheme="minorHAnsi" w:cstheme="minorHAnsi"/>
        </w:rPr>
        <w:t xml:space="preserve"> konkursu</w:t>
      </w:r>
      <w:r w:rsidR="00CA7D23" w:rsidRPr="003A218E">
        <w:rPr>
          <w:rFonts w:asciiTheme="minorHAnsi" w:hAnsiTheme="minorHAnsi" w:cstheme="minorHAnsi"/>
        </w:rPr>
        <w:t>.</w:t>
      </w:r>
    </w:p>
    <w:sectPr w:rsidR="00CA7D23" w:rsidRPr="003A218E" w:rsidSect="008139D0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Walczyk-Jansson Aleksandra" w:date="2025-04-15T13:04:00Z" w:initials="WA">
    <w:p w14:paraId="2E230747" w14:textId="0BA746A4" w:rsidR="00C76231" w:rsidRDefault="00C76231">
      <w:pPr>
        <w:pStyle w:val="Tekstkomentarza"/>
      </w:pPr>
      <w:r>
        <w:rPr>
          <w:rStyle w:val="Odwoaniedokomentarza"/>
        </w:rPr>
        <w:annotationRef/>
      </w:r>
      <w:r>
        <w:t>Moniko to za mało jest, mui być logo KIS</w:t>
      </w:r>
    </w:p>
    <w:p w14:paraId="5FE77045" w14:textId="77777777" w:rsidR="00C76231" w:rsidRDefault="00C76231" w:rsidP="00C76231">
      <w:pPr>
        <w:pStyle w:val="Tekstkomentarza"/>
      </w:pPr>
      <w:r>
        <w:t>Zasady wizualizacji</w:t>
      </w:r>
    </w:p>
    <w:p w14:paraId="4CCAFB6E" w14:textId="77777777" w:rsidR="00C76231" w:rsidRDefault="00C76231" w:rsidP="00C76231">
      <w:pPr>
        <w:pStyle w:val="Tekstkomentarza"/>
      </w:pPr>
      <w:r>
        <w:t>1.</w:t>
      </w:r>
      <w:r>
        <w:tab/>
        <w:t>Wykonawca zobowiązany jest informować, że wykonywanie prac objętych Umową jest finansowane z udziałem środków pochodzących z Unii Europejskiej zgodnie z:</w:t>
      </w:r>
    </w:p>
    <w:p w14:paraId="221C882D" w14:textId="77777777" w:rsidR="00C76231" w:rsidRDefault="00C76231" w:rsidP="00C76231">
      <w:pPr>
        <w:pStyle w:val="Tekstkomentarza"/>
      </w:pPr>
      <w:r>
        <w:t>1)</w:t>
      </w:r>
      <w:r>
        <w:tab/>
        <w:t>Rozporządzeniem Parlamentu Europejskiego i Rady (UE) nr 1303/2013 z dnia 17 grudnia 2013 r. ustanawiającym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uchylającym rozporządzenie Rady (WE) nr 1083/2006 (Dz. U. UE. z 20 grudnia 2013 r. L.2013.347 s. 320);</w:t>
      </w:r>
    </w:p>
    <w:p w14:paraId="3BA0D853" w14:textId="77777777" w:rsidR="00C76231" w:rsidRDefault="00C76231" w:rsidP="00C76231">
      <w:pPr>
        <w:pStyle w:val="Tekstkomentarza"/>
      </w:pPr>
      <w:r>
        <w:t>2)</w:t>
      </w:r>
      <w:r>
        <w:tab/>
        <w:t>Wytycznymi Ministra Funduszy i Polityki Regionalnej z dnia 19 kwietnia 2023 roku w zakresie informacji i promocji Funduszy Europejskich na lata 2021 – 2027;</w:t>
      </w:r>
    </w:p>
    <w:p w14:paraId="2497C7EA" w14:textId="77777777" w:rsidR="00C76231" w:rsidRDefault="00C76231" w:rsidP="00C76231">
      <w:pPr>
        <w:pStyle w:val="Tekstkomentarza"/>
      </w:pPr>
      <w:r>
        <w:t>3)</w:t>
      </w:r>
      <w:r>
        <w:tab/>
        <w:t>Podręcznikiem wnioskodawcy i beneficjenta Funduszy Europejskich 2021 - 2027 w zakresie informacji i promocji z dnia 14 czerwca 2016 r., dostępnym pod adresem Zasady komunikacji marki Fundusze Europejskie 2021-2027 - Ministerstwo Funduszy i Polityki Regionalnej; Podręcznik wnioskodawcy i beneficjenta Funduszy Europejskich na lata 2021-2027 w zakresie informacji i promocji (funduszeeuropejskie.gov.pl</w:t>
      </w:r>
    </w:p>
    <w:p w14:paraId="6DDD14BA" w14:textId="77777777" w:rsidR="00C76231" w:rsidRDefault="00C76231" w:rsidP="00C76231">
      <w:pPr>
        <w:pStyle w:val="Tekstkomentarza"/>
      </w:pPr>
      <w:r>
        <w:t>2.</w:t>
      </w:r>
      <w:r>
        <w:tab/>
        <w:t xml:space="preserve"> zobowiązany jest do umieszczania logo FENG, UE, PARP i KIS oraz informacji o współfinansowaniu przedmiotu Umowy z EFRR we wszystkich miejscach (o ile specyfika miejsca takiej możliwości nie wyklucza), w których realizowane będą działania w ramach Umowy, jak również w materiałach (wynikach wykonanych prac/utworach) dotyczących realizacji przedmiotu Umowy oraz na oficjalnej korespondencji bezpośrednio związanej z realizacją przedmiotu Umowy. Zamawiający na potrzeby realizacji niniejszej Umowy przekaże Wykonawcy w wersji elektronicznej logo PARP wraz instrukcją dotyczącą zasad stosowania. Wykonawca pozyska ze strony internetowej Zasady komunikacji marki Fundusze Europejskie 2021-2027 - Ministerstwo Funduszy i Polityki Regionalnej  obowiązujące logo FENG wraz z księgą identyfikacji wizualnej. </w:t>
      </w:r>
    </w:p>
    <w:p w14:paraId="3ACDA438" w14:textId="557110AA" w:rsidR="00C76231" w:rsidRDefault="00C76231" w:rsidP="00C76231">
      <w:pPr>
        <w:pStyle w:val="Tekstkomentarza"/>
      </w:pPr>
      <w:r>
        <w:t>3.</w:t>
      </w:r>
      <w:r>
        <w:tab/>
        <w:t>Wykonawca nie będzie wykorzystywać prowadzonych działań do promowania własnej firmy w jakiejkolwiek formie, w tym w szczególności poprzez umieszczanie swojego logo w materiałach lub miejscach realizacji zamówienia.</w:t>
      </w:r>
    </w:p>
    <w:p w14:paraId="70727ECC" w14:textId="77777777" w:rsidR="00C76231" w:rsidRDefault="00C76231">
      <w:pPr>
        <w:pStyle w:val="Tekstkomentarza"/>
      </w:pPr>
    </w:p>
    <w:p w14:paraId="4455C8E1" w14:textId="77777777" w:rsidR="00C76231" w:rsidRDefault="00C76231">
      <w:pPr>
        <w:pStyle w:val="Tekstkomentarza"/>
      </w:pPr>
    </w:p>
    <w:p w14:paraId="17F4BBAF" w14:textId="77777777" w:rsidR="00C76231" w:rsidRDefault="00C76231">
      <w:pPr>
        <w:pStyle w:val="Tekstkomentarza"/>
      </w:pPr>
    </w:p>
    <w:p w14:paraId="419C7023" w14:textId="77777777" w:rsidR="00C76231" w:rsidRDefault="00C76231">
      <w:pPr>
        <w:pStyle w:val="Tekstkomentarza"/>
      </w:pPr>
    </w:p>
    <w:p w14:paraId="317B5043" w14:textId="77777777" w:rsidR="00C76231" w:rsidRDefault="00C76231">
      <w:pPr>
        <w:pStyle w:val="Tekstkomentarza"/>
      </w:pPr>
    </w:p>
    <w:p w14:paraId="7326D107" w14:textId="5D8FD6DF" w:rsidR="00C76231" w:rsidRDefault="00C76231">
      <w:pPr>
        <w:pStyle w:val="Tekstkomentarza"/>
      </w:pPr>
    </w:p>
  </w:comment>
  <w:comment w:id="2" w:author="Antonowicz Monika" w:date="2025-04-15T13:47:00Z" w:initials="MA">
    <w:p w14:paraId="05134E00" w14:textId="77777777" w:rsidR="00872018" w:rsidRDefault="00872018" w:rsidP="00872018">
      <w:pPr>
        <w:pStyle w:val="Tekstkomentarza"/>
      </w:pPr>
      <w:r>
        <w:rPr>
          <w:rStyle w:val="Odwoaniedokomentarza"/>
        </w:rPr>
        <w:annotationRef/>
      </w:r>
      <w:r>
        <w:t xml:space="preserve">A to są ogólne postanowienia umowne, nie umowa. Mogę to wrzucić. </w:t>
      </w:r>
    </w:p>
  </w:comment>
  <w:comment w:id="3" w:author="Walczyk-Jansson Aleksandra" w:date="2025-04-15T14:25:00Z" w:initials="WA">
    <w:p w14:paraId="5F2EAAC8" w14:textId="77777777" w:rsidR="00817340" w:rsidRDefault="00817340">
      <w:pPr>
        <w:pStyle w:val="Tekstkomentarza"/>
      </w:pPr>
      <w:r>
        <w:rPr>
          <w:rStyle w:val="Odwoaniedokomentarza"/>
        </w:rPr>
        <w:annotationRef/>
      </w:r>
      <w:r>
        <w:t xml:space="preserve">Ok. </w:t>
      </w:r>
    </w:p>
    <w:p w14:paraId="2D298E2B" w14:textId="4B7FF07A" w:rsidR="00817340" w:rsidRDefault="00817340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26D107" w15:done="1"/>
  <w15:commentEx w15:paraId="05134E00" w15:paraIdParent="7326D107" w15:done="1"/>
  <w15:commentEx w15:paraId="2D298E2B" w15:paraIdParent="7326D10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649318" w16cex:dateUtc="2025-04-15T11:04:00Z">
    <w16cex:extLst>
      <w16:ext w16:uri="{CE6994B0-6A32-4C9F-8C6B-6E91EDA988CE}">
        <cr:reactions xmlns:cr="http://schemas.microsoft.com/office/comments/2020/reactions">
          <cr:reaction reactionType="1">
            <cr:reactionInfo dateUtc="2025-04-15T11:49:50Z">
              <cr:user userId="S::monika_antonowicz@parp.gov.pl::05f96bb3-e436-4f5d-afe7-6c557312eacf" userProvider="AD" userName="Antonowicz Monika"/>
            </cr:reactionInfo>
          </cr:reaction>
        </cr:reactions>
      </w16:ext>
    </w16cex:extLst>
  </w16cex:commentExtensible>
  <w16cex:commentExtensible w16cex:durableId="726B7E9A" w16cex:dateUtc="2025-04-15T11:47:00Z"/>
  <w16cex:commentExtensible w16cex:durableId="51296A03" w16cex:dateUtc="2025-04-15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26D107" w16cid:durableId="77649318"/>
  <w16cid:commentId w16cid:paraId="05134E00" w16cid:durableId="726B7E9A"/>
  <w16cid:commentId w16cid:paraId="2D298E2B" w16cid:durableId="51296A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7416" w14:textId="77777777" w:rsidR="00341CD2" w:rsidRDefault="00341CD2" w:rsidP="00DD509E">
      <w:pPr>
        <w:spacing w:line="240" w:lineRule="auto"/>
      </w:pPr>
      <w:r>
        <w:separator/>
      </w:r>
    </w:p>
  </w:endnote>
  <w:endnote w:type="continuationSeparator" w:id="0">
    <w:p w14:paraId="09E9EBE6" w14:textId="77777777" w:rsidR="00341CD2" w:rsidRDefault="00341CD2" w:rsidP="00DD50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794609"/>
      <w:docPartObj>
        <w:docPartGallery w:val="Page Numbers (Bottom of Page)"/>
        <w:docPartUnique/>
      </w:docPartObj>
    </w:sdtPr>
    <w:sdtEndPr/>
    <w:sdtContent>
      <w:p w14:paraId="6D2C6DCD" w14:textId="3619BA4C" w:rsidR="00657C37" w:rsidRDefault="00657C37" w:rsidP="00657C37">
        <w:pPr>
          <w:pStyle w:val="Stopka"/>
        </w:pPr>
      </w:p>
      <w:p w14:paraId="5C7D3FB1" w14:textId="77777777" w:rsidR="00555900" w:rsidRDefault="00555900">
        <w:pPr>
          <w:pStyle w:val="Stopka"/>
          <w:jc w:val="right"/>
        </w:pPr>
      </w:p>
      <w:p w14:paraId="4C014AA2" w14:textId="77777777" w:rsidR="00555900" w:rsidRDefault="005559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85C">
          <w:rPr>
            <w:noProof/>
          </w:rPr>
          <w:t>19</w:t>
        </w:r>
        <w:r>
          <w:fldChar w:fldCharType="end"/>
        </w:r>
      </w:p>
    </w:sdtContent>
  </w:sdt>
  <w:p w14:paraId="689900D1" w14:textId="77777777" w:rsidR="00555900" w:rsidRDefault="005559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FF95" w14:textId="6D0C70D3" w:rsidR="00555900" w:rsidRDefault="00DA05FB" w:rsidP="00DD509E">
    <w:pPr>
      <w:pStyle w:val="Stopka"/>
    </w:pPr>
    <w:r>
      <w:rPr>
        <w:noProof/>
      </w:rPr>
      <w:drawing>
        <wp:anchor distT="0" distB="0" distL="114300" distR="114300" simplePos="0" relativeHeight="251660288" behindDoc="0" locked="1" layoutInCell="1" allowOverlap="1" wp14:anchorId="034A21DA" wp14:editId="4E015CCB">
          <wp:simplePos x="0" y="0"/>
          <wp:positionH relativeFrom="column">
            <wp:posOffset>1037590</wp:posOffset>
          </wp:positionH>
          <wp:positionV relativeFrom="paragraph">
            <wp:posOffset>9841865</wp:posOffset>
          </wp:positionV>
          <wp:extent cx="5574030" cy="660400"/>
          <wp:effectExtent l="0" t="0" r="0" b="0"/>
          <wp:wrapNone/>
          <wp:docPr id="958007949" name="Obraz 7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551C538" wp14:editId="4D07CE48">
          <wp:simplePos x="0" y="0"/>
          <wp:positionH relativeFrom="column">
            <wp:posOffset>1037590</wp:posOffset>
          </wp:positionH>
          <wp:positionV relativeFrom="paragraph">
            <wp:posOffset>9841865</wp:posOffset>
          </wp:positionV>
          <wp:extent cx="5574030" cy="660400"/>
          <wp:effectExtent l="0" t="0" r="0" b="0"/>
          <wp:wrapNone/>
          <wp:docPr id="763988503" name="Obraz 6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3F81914C" wp14:editId="68AFF516">
          <wp:simplePos x="0" y="0"/>
          <wp:positionH relativeFrom="column">
            <wp:posOffset>1037590</wp:posOffset>
          </wp:positionH>
          <wp:positionV relativeFrom="paragraph">
            <wp:posOffset>9841865</wp:posOffset>
          </wp:positionV>
          <wp:extent cx="5574030" cy="660400"/>
          <wp:effectExtent l="0" t="0" r="0" b="0"/>
          <wp:wrapNone/>
          <wp:docPr id="579630917" name="Obraz 5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8FABD" w14:textId="77777777" w:rsidR="00341CD2" w:rsidRDefault="00341CD2" w:rsidP="00DD509E">
      <w:pPr>
        <w:spacing w:line="240" w:lineRule="auto"/>
      </w:pPr>
      <w:r>
        <w:separator/>
      </w:r>
    </w:p>
  </w:footnote>
  <w:footnote w:type="continuationSeparator" w:id="0">
    <w:p w14:paraId="46A83063" w14:textId="77777777" w:rsidR="00341CD2" w:rsidRDefault="00341CD2" w:rsidP="00DD50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D6CF" w14:textId="1D3DA1DF" w:rsidR="003A218E" w:rsidRDefault="00A816C7">
    <w:pPr>
      <w:pStyle w:val="Nagwek"/>
    </w:pPr>
    <w:r w:rsidRPr="0017578B">
      <w:rPr>
        <w:noProof/>
      </w:rPr>
      <w:drawing>
        <wp:inline distT="0" distB="0" distL="0" distR="0" wp14:anchorId="6077B4D0" wp14:editId="49664A57">
          <wp:extent cx="5760720" cy="554355"/>
          <wp:effectExtent l="0" t="0" r="0" b="0"/>
          <wp:docPr id="155688641" name="Obraz 2" descr="Logotypy FENG, PL, UE, PARP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4803585" name="Obraz 2" descr="Logotypy FENG, PL, UE, PARP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80E"/>
    <w:multiLevelType w:val="multilevel"/>
    <w:tmpl w:val="86584A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AD742B"/>
    <w:multiLevelType w:val="hybridMultilevel"/>
    <w:tmpl w:val="9F6C87A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12EBE"/>
    <w:multiLevelType w:val="hybridMultilevel"/>
    <w:tmpl w:val="B0BA44E0"/>
    <w:lvl w:ilvl="0" w:tplc="DDB033F4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633F"/>
    <w:multiLevelType w:val="hybridMultilevel"/>
    <w:tmpl w:val="F552DA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A5607"/>
    <w:multiLevelType w:val="hybridMultilevel"/>
    <w:tmpl w:val="20AE31EA"/>
    <w:lvl w:ilvl="0" w:tplc="BF9EB2C8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875572"/>
    <w:multiLevelType w:val="hybridMultilevel"/>
    <w:tmpl w:val="11D68E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E366EE6">
      <w:start w:val="1"/>
      <w:numFmt w:val="lowerLetter"/>
      <w:lvlText w:val="%2)"/>
      <w:lvlJc w:val="left"/>
      <w:pPr>
        <w:ind w:left="747" w:hanging="360"/>
      </w:pPr>
    </w:lvl>
    <w:lvl w:ilvl="2" w:tplc="0415001B">
      <w:start w:val="1"/>
      <w:numFmt w:val="lowerRoman"/>
      <w:lvlText w:val="%3."/>
      <w:lvlJc w:val="right"/>
      <w:pPr>
        <w:ind w:left="1467" w:hanging="180"/>
      </w:pPr>
    </w:lvl>
    <w:lvl w:ilvl="3" w:tplc="0415000F">
      <w:start w:val="1"/>
      <w:numFmt w:val="decimal"/>
      <w:lvlText w:val="%4."/>
      <w:lvlJc w:val="left"/>
      <w:pPr>
        <w:ind w:left="2187" w:hanging="360"/>
      </w:pPr>
    </w:lvl>
    <w:lvl w:ilvl="4" w:tplc="04150019">
      <w:start w:val="1"/>
      <w:numFmt w:val="lowerLetter"/>
      <w:lvlText w:val="%5."/>
      <w:lvlJc w:val="left"/>
      <w:pPr>
        <w:ind w:left="2907" w:hanging="360"/>
      </w:pPr>
    </w:lvl>
    <w:lvl w:ilvl="5" w:tplc="0415001B">
      <w:start w:val="1"/>
      <w:numFmt w:val="lowerRoman"/>
      <w:lvlText w:val="%6."/>
      <w:lvlJc w:val="right"/>
      <w:pPr>
        <w:ind w:left="3627" w:hanging="180"/>
      </w:pPr>
    </w:lvl>
    <w:lvl w:ilvl="6" w:tplc="0415000F">
      <w:start w:val="1"/>
      <w:numFmt w:val="decimal"/>
      <w:lvlText w:val="%7."/>
      <w:lvlJc w:val="left"/>
      <w:pPr>
        <w:ind w:left="4347" w:hanging="360"/>
      </w:pPr>
    </w:lvl>
    <w:lvl w:ilvl="7" w:tplc="04150019">
      <w:start w:val="1"/>
      <w:numFmt w:val="lowerLetter"/>
      <w:lvlText w:val="%8."/>
      <w:lvlJc w:val="left"/>
      <w:pPr>
        <w:ind w:left="5067" w:hanging="360"/>
      </w:pPr>
    </w:lvl>
    <w:lvl w:ilvl="8" w:tplc="0415001B">
      <w:start w:val="1"/>
      <w:numFmt w:val="lowerRoman"/>
      <w:lvlText w:val="%9."/>
      <w:lvlJc w:val="right"/>
      <w:pPr>
        <w:ind w:left="5787" w:hanging="180"/>
      </w:pPr>
    </w:lvl>
  </w:abstractNum>
  <w:abstractNum w:abstractNumId="6" w15:restartNumberingAfterBreak="0">
    <w:nsid w:val="190B5E2E"/>
    <w:multiLevelType w:val="hybridMultilevel"/>
    <w:tmpl w:val="2DFED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D26BD9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1F512DA0"/>
    <w:multiLevelType w:val="hybridMultilevel"/>
    <w:tmpl w:val="FB7C7D64"/>
    <w:lvl w:ilvl="0" w:tplc="BF9EB2C8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 w:tplc="1E0402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073B16"/>
    <w:multiLevelType w:val="hybridMultilevel"/>
    <w:tmpl w:val="DA68463A"/>
    <w:lvl w:ilvl="0" w:tplc="30DE2DF4">
      <w:start w:val="3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65D"/>
    <w:multiLevelType w:val="hybridMultilevel"/>
    <w:tmpl w:val="9B4C4AA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D0C55"/>
    <w:multiLevelType w:val="hybridMultilevel"/>
    <w:tmpl w:val="5944EE38"/>
    <w:lvl w:ilvl="0" w:tplc="5F40B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D767DE"/>
    <w:multiLevelType w:val="hybridMultilevel"/>
    <w:tmpl w:val="A34C2E3A"/>
    <w:lvl w:ilvl="0" w:tplc="FC2CA6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7458"/>
    <w:multiLevelType w:val="hybridMultilevel"/>
    <w:tmpl w:val="33386ACE"/>
    <w:lvl w:ilvl="0" w:tplc="4CE687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F5CB3"/>
    <w:multiLevelType w:val="hybridMultilevel"/>
    <w:tmpl w:val="3C46D6A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892146"/>
    <w:multiLevelType w:val="hybridMultilevel"/>
    <w:tmpl w:val="0996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A1D6F"/>
    <w:multiLevelType w:val="hybridMultilevel"/>
    <w:tmpl w:val="C876F0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C366A2"/>
    <w:multiLevelType w:val="hybridMultilevel"/>
    <w:tmpl w:val="F1E0E852"/>
    <w:lvl w:ilvl="0" w:tplc="18A6051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47A0E"/>
    <w:multiLevelType w:val="hybridMultilevel"/>
    <w:tmpl w:val="49269EA2"/>
    <w:lvl w:ilvl="0" w:tplc="18A6051C">
      <w:start w:val="1"/>
      <w:numFmt w:val="decimal"/>
      <w:lvlText w:val="%1)"/>
      <w:lvlJc w:val="left"/>
      <w:pPr>
        <w:tabs>
          <w:tab w:val="num" w:pos="1256"/>
        </w:tabs>
        <w:ind w:left="1236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1FB4AECA">
      <w:start w:val="1"/>
      <w:numFmt w:val="decimal"/>
      <w:pStyle w:val="Stylpunktow"/>
      <w:lvlText w:val="%4."/>
      <w:lvlJc w:val="left"/>
      <w:pPr>
        <w:tabs>
          <w:tab w:val="num" w:pos="3436"/>
        </w:tabs>
        <w:ind w:left="34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19" w15:restartNumberingAfterBreak="0">
    <w:nsid w:val="49795C2D"/>
    <w:multiLevelType w:val="hybridMultilevel"/>
    <w:tmpl w:val="6480E96A"/>
    <w:lvl w:ilvl="0" w:tplc="15FEEF7E">
      <w:start w:val="1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7F7AD5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137EC8"/>
    <w:multiLevelType w:val="hybridMultilevel"/>
    <w:tmpl w:val="E9DAE622"/>
    <w:lvl w:ilvl="0" w:tplc="4600DA2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875C6CE8">
      <w:start w:val="1"/>
      <w:numFmt w:val="decimal"/>
      <w:lvlText w:val="%2)"/>
      <w:lvlJc w:val="left"/>
      <w:pPr>
        <w:tabs>
          <w:tab w:val="num" w:pos="1080"/>
        </w:tabs>
        <w:ind w:left="1060" w:hanging="34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A7D3661"/>
    <w:multiLevelType w:val="hybridMultilevel"/>
    <w:tmpl w:val="27AC4344"/>
    <w:lvl w:ilvl="0" w:tplc="A2B689CA">
      <w:start w:val="4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64F01"/>
    <w:multiLevelType w:val="hybridMultilevel"/>
    <w:tmpl w:val="65D2C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4C268F"/>
    <w:multiLevelType w:val="hybridMultilevel"/>
    <w:tmpl w:val="87ECD834"/>
    <w:lvl w:ilvl="0" w:tplc="ECEE2E0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00A96"/>
    <w:multiLevelType w:val="hybridMultilevel"/>
    <w:tmpl w:val="E87A4C8E"/>
    <w:lvl w:ilvl="0" w:tplc="9DCAF2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863E7"/>
    <w:multiLevelType w:val="hybridMultilevel"/>
    <w:tmpl w:val="E08018C0"/>
    <w:lvl w:ilvl="0" w:tplc="4600DA2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60" w:hanging="34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3DF083E"/>
    <w:multiLevelType w:val="hybridMultilevel"/>
    <w:tmpl w:val="AC5E33DE"/>
    <w:lvl w:ilvl="0" w:tplc="3D4047F6">
      <w:start w:val="1"/>
      <w:numFmt w:val="lowerLetter"/>
      <w:lvlText w:val="%1)"/>
      <w:lvlJc w:val="left"/>
      <w:pPr>
        <w:ind w:left="717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793544C0"/>
    <w:multiLevelType w:val="hybridMultilevel"/>
    <w:tmpl w:val="5FA84DD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E240567"/>
    <w:multiLevelType w:val="hybridMultilevel"/>
    <w:tmpl w:val="A0A20B46"/>
    <w:lvl w:ilvl="0" w:tplc="707E190C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40194982">
    <w:abstractNumId w:val="8"/>
  </w:num>
  <w:num w:numId="2" w16cid:durableId="1746609221">
    <w:abstractNumId w:val="28"/>
  </w:num>
  <w:num w:numId="3" w16cid:durableId="15068215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56320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690261">
    <w:abstractNumId w:val="9"/>
  </w:num>
  <w:num w:numId="6" w16cid:durableId="56688735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450501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756742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2924006">
    <w:abstractNumId w:val="7"/>
    <w:lvlOverride w:ilvl="0">
      <w:startOverride w:val="1"/>
    </w:lvlOverride>
  </w:num>
  <w:num w:numId="10" w16cid:durableId="306319627">
    <w:abstractNumId w:val="14"/>
  </w:num>
  <w:num w:numId="11" w16cid:durableId="1234317158">
    <w:abstractNumId w:val="3"/>
  </w:num>
  <w:num w:numId="12" w16cid:durableId="550505725">
    <w:abstractNumId w:val="0"/>
  </w:num>
  <w:num w:numId="13" w16cid:durableId="8975166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2823636">
    <w:abstractNumId w:val="6"/>
  </w:num>
  <w:num w:numId="15" w16cid:durableId="1055009673">
    <w:abstractNumId w:val="17"/>
  </w:num>
  <w:num w:numId="16" w16cid:durableId="862787584">
    <w:abstractNumId w:val="18"/>
  </w:num>
  <w:num w:numId="17" w16cid:durableId="1996911659">
    <w:abstractNumId w:val="11"/>
  </w:num>
  <w:num w:numId="18" w16cid:durableId="1775784221">
    <w:abstractNumId w:val="19"/>
  </w:num>
  <w:num w:numId="19" w16cid:durableId="1530797666">
    <w:abstractNumId w:val="10"/>
  </w:num>
  <w:num w:numId="20" w16cid:durableId="149374342">
    <w:abstractNumId w:val="13"/>
  </w:num>
  <w:num w:numId="21" w16cid:durableId="1781486992">
    <w:abstractNumId w:val="23"/>
  </w:num>
  <w:num w:numId="22" w16cid:durableId="537817889">
    <w:abstractNumId w:val="26"/>
  </w:num>
  <w:num w:numId="23" w16cid:durableId="1161119667">
    <w:abstractNumId w:val="1"/>
  </w:num>
  <w:num w:numId="24" w16cid:durableId="526525071">
    <w:abstractNumId w:val="12"/>
  </w:num>
  <w:num w:numId="25" w16cid:durableId="500774772">
    <w:abstractNumId w:val="4"/>
  </w:num>
  <w:num w:numId="26" w16cid:durableId="836967782">
    <w:abstractNumId w:val="2"/>
  </w:num>
  <w:num w:numId="27" w16cid:durableId="1815752486">
    <w:abstractNumId w:val="25"/>
  </w:num>
  <w:num w:numId="28" w16cid:durableId="945885246">
    <w:abstractNumId w:val="16"/>
  </w:num>
  <w:num w:numId="29" w16cid:durableId="947271908">
    <w:abstractNumId w:val="27"/>
  </w:num>
  <w:num w:numId="30" w16cid:durableId="1258752854">
    <w:abstractNumId w:val="15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czyk-Jansson Aleksandra">
    <w15:presenceInfo w15:providerId="None" w15:userId="Walczyk-Jansson Aleksandra"/>
  </w15:person>
  <w15:person w15:author="Antonowicz Monika">
    <w15:presenceInfo w15:providerId="AD" w15:userId="S::monika_antonowicz@parp.gov.pl::05f96bb3-e436-4f5d-afe7-6c557312e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09E"/>
    <w:rsid w:val="0002439A"/>
    <w:rsid w:val="00032168"/>
    <w:rsid w:val="00036B88"/>
    <w:rsid w:val="000370A1"/>
    <w:rsid w:val="00041144"/>
    <w:rsid w:val="00041165"/>
    <w:rsid w:val="000414D5"/>
    <w:rsid w:val="00052CB7"/>
    <w:rsid w:val="0006466F"/>
    <w:rsid w:val="00073019"/>
    <w:rsid w:val="00075479"/>
    <w:rsid w:val="000756EE"/>
    <w:rsid w:val="0008143B"/>
    <w:rsid w:val="00086F44"/>
    <w:rsid w:val="00092FB4"/>
    <w:rsid w:val="00093DF3"/>
    <w:rsid w:val="00096CD1"/>
    <w:rsid w:val="000A0AD3"/>
    <w:rsid w:val="000A141F"/>
    <w:rsid w:val="000A1981"/>
    <w:rsid w:val="000B1695"/>
    <w:rsid w:val="000D3A74"/>
    <w:rsid w:val="000D481F"/>
    <w:rsid w:val="000E5E30"/>
    <w:rsid w:val="000F211F"/>
    <w:rsid w:val="000F6642"/>
    <w:rsid w:val="000F68C5"/>
    <w:rsid w:val="00100B05"/>
    <w:rsid w:val="001046AB"/>
    <w:rsid w:val="001106F5"/>
    <w:rsid w:val="00131240"/>
    <w:rsid w:val="00131452"/>
    <w:rsid w:val="001409B0"/>
    <w:rsid w:val="00142DA1"/>
    <w:rsid w:val="00144E0F"/>
    <w:rsid w:val="001578AB"/>
    <w:rsid w:val="001600E7"/>
    <w:rsid w:val="00170421"/>
    <w:rsid w:val="00177551"/>
    <w:rsid w:val="0018635E"/>
    <w:rsid w:val="0018653C"/>
    <w:rsid w:val="001A087D"/>
    <w:rsid w:val="001A13DA"/>
    <w:rsid w:val="001A2E87"/>
    <w:rsid w:val="001A4CCF"/>
    <w:rsid w:val="001B3D11"/>
    <w:rsid w:val="001C4AC0"/>
    <w:rsid w:val="001E1B11"/>
    <w:rsid w:val="001E6221"/>
    <w:rsid w:val="001F0DDC"/>
    <w:rsid w:val="001F0F6D"/>
    <w:rsid w:val="001F1696"/>
    <w:rsid w:val="001F57F2"/>
    <w:rsid w:val="00200EF0"/>
    <w:rsid w:val="002026C8"/>
    <w:rsid w:val="00204360"/>
    <w:rsid w:val="00223F5A"/>
    <w:rsid w:val="0022453D"/>
    <w:rsid w:val="00240A76"/>
    <w:rsid w:val="0024750B"/>
    <w:rsid w:val="00247F3A"/>
    <w:rsid w:val="0026019B"/>
    <w:rsid w:val="002614BB"/>
    <w:rsid w:val="002637FC"/>
    <w:rsid w:val="00271C3F"/>
    <w:rsid w:val="00295850"/>
    <w:rsid w:val="002A0091"/>
    <w:rsid w:val="002A1D9C"/>
    <w:rsid w:val="002C56CC"/>
    <w:rsid w:val="002D6AE9"/>
    <w:rsid w:val="002F35D4"/>
    <w:rsid w:val="0030064A"/>
    <w:rsid w:val="00300E2A"/>
    <w:rsid w:val="00323D31"/>
    <w:rsid w:val="00325667"/>
    <w:rsid w:val="00341CD2"/>
    <w:rsid w:val="0034230A"/>
    <w:rsid w:val="003462EE"/>
    <w:rsid w:val="003530C4"/>
    <w:rsid w:val="00356F93"/>
    <w:rsid w:val="003577CA"/>
    <w:rsid w:val="00365DBE"/>
    <w:rsid w:val="00371AFF"/>
    <w:rsid w:val="003737E8"/>
    <w:rsid w:val="00377AC2"/>
    <w:rsid w:val="003A152F"/>
    <w:rsid w:val="003A218E"/>
    <w:rsid w:val="003B4FEA"/>
    <w:rsid w:val="003B6DE0"/>
    <w:rsid w:val="003C5389"/>
    <w:rsid w:val="003C550D"/>
    <w:rsid w:val="003D745A"/>
    <w:rsid w:val="003E1826"/>
    <w:rsid w:val="00400355"/>
    <w:rsid w:val="004023C9"/>
    <w:rsid w:val="004076C2"/>
    <w:rsid w:val="00415602"/>
    <w:rsid w:val="004358D8"/>
    <w:rsid w:val="00445DD5"/>
    <w:rsid w:val="004561EF"/>
    <w:rsid w:val="00460539"/>
    <w:rsid w:val="00461349"/>
    <w:rsid w:val="0046210C"/>
    <w:rsid w:val="0046221E"/>
    <w:rsid w:val="004729D1"/>
    <w:rsid w:val="00484833"/>
    <w:rsid w:val="00496871"/>
    <w:rsid w:val="00496C2C"/>
    <w:rsid w:val="004A7FA1"/>
    <w:rsid w:val="004B44CA"/>
    <w:rsid w:val="004B4751"/>
    <w:rsid w:val="004D3FD9"/>
    <w:rsid w:val="004F1C5E"/>
    <w:rsid w:val="004F2EC2"/>
    <w:rsid w:val="005018AB"/>
    <w:rsid w:val="00507D2F"/>
    <w:rsid w:val="00510ADE"/>
    <w:rsid w:val="00517197"/>
    <w:rsid w:val="005176BF"/>
    <w:rsid w:val="0052055A"/>
    <w:rsid w:val="00533201"/>
    <w:rsid w:val="00533CB0"/>
    <w:rsid w:val="00555900"/>
    <w:rsid w:val="00563AE6"/>
    <w:rsid w:val="00565228"/>
    <w:rsid w:val="00570821"/>
    <w:rsid w:val="00573CB7"/>
    <w:rsid w:val="00575FD5"/>
    <w:rsid w:val="005770F2"/>
    <w:rsid w:val="005911A4"/>
    <w:rsid w:val="005912FB"/>
    <w:rsid w:val="005B30D7"/>
    <w:rsid w:val="005C6904"/>
    <w:rsid w:val="005D1158"/>
    <w:rsid w:val="005D4B7F"/>
    <w:rsid w:val="005D6ED8"/>
    <w:rsid w:val="005E3428"/>
    <w:rsid w:val="005F1214"/>
    <w:rsid w:val="006016F4"/>
    <w:rsid w:val="006065F8"/>
    <w:rsid w:val="00610513"/>
    <w:rsid w:val="00611134"/>
    <w:rsid w:val="00611B10"/>
    <w:rsid w:val="00625492"/>
    <w:rsid w:val="00640561"/>
    <w:rsid w:val="00640F5E"/>
    <w:rsid w:val="00651CDA"/>
    <w:rsid w:val="00657C37"/>
    <w:rsid w:val="0066148E"/>
    <w:rsid w:val="00661499"/>
    <w:rsid w:val="0066484E"/>
    <w:rsid w:val="0066547C"/>
    <w:rsid w:val="00665A8C"/>
    <w:rsid w:val="006825B9"/>
    <w:rsid w:val="0068287A"/>
    <w:rsid w:val="006856C2"/>
    <w:rsid w:val="006872BE"/>
    <w:rsid w:val="006959A3"/>
    <w:rsid w:val="006A131C"/>
    <w:rsid w:val="006D4A72"/>
    <w:rsid w:val="006D6709"/>
    <w:rsid w:val="006E0CBA"/>
    <w:rsid w:val="006E4ED9"/>
    <w:rsid w:val="0070635D"/>
    <w:rsid w:val="00707522"/>
    <w:rsid w:val="007111B4"/>
    <w:rsid w:val="007141B6"/>
    <w:rsid w:val="00723E32"/>
    <w:rsid w:val="007333A6"/>
    <w:rsid w:val="0073486A"/>
    <w:rsid w:val="0076344F"/>
    <w:rsid w:val="0076585C"/>
    <w:rsid w:val="00772B1E"/>
    <w:rsid w:val="0077667F"/>
    <w:rsid w:val="0077672A"/>
    <w:rsid w:val="00787778"/>
    <w:rsid w:val="007A7FBB"/>
    <w:rsid w:val="007D384F"/>
    <w:rsid w:val="007E73EF"/>
    <w:rsid w:val="007F7629"/>
    <w:rsid w:val="00800D0B"/>
    <w:rsid w:val="00802343"/>
    <w:rsid w:val="008056D3"/>
    <w:rsid w:val="00810A71"/>
    <w:rsid w:val="00811A9E"/>
    <w:rsid w:val="00811F1F"/>
    <w:rsid w:val="008139D0"/>
    <w:rsid w:val="00817340"/>
    <w:rsid w:val="00827255"/>
    <w:rsid w:val="008466AF"/>
    <w:rsid w:val="00847B7C"/>
    <w:rsid w:val="008522FD"/>
    <w:rsid w:val="008533E4"/>
    <w:rsid w:val="008537CC"/>
    <w:rsid w:val="00853D32"/>
    <w:rsid w:val="00856048"/>
    <w:rsid w:val="0085632D"/>
    <w:rsid w:val="00860F8F"/>
    <w:rsid w:val="008652E6"/>
    <w:rsid w:val="00866D21"/>
    <w:rsid w:val="00872018"/>
    <w:rsid w:val="00892E2B"/>
    <w:rsid w:val="0089392E"/>
    <w:rsid w:val="008944ED"/>
    <w:rsid w:val="008A2240"/>
    <w:rsid w:val="008A73C9"/>
    <w:rsid w:val="008B085A"/>
    <w:rsid w:val="008B67C6"/>
    <w:rsid w:val="008B6AC9"/>
    <w:rsid w:val="008C134D"/>
    <w:rsid w:val="008C4095"/>
    <w:rsid w:val="008D5DF5"/>
    <w:rsid w:val="008E78B6"/>
    <w:rsid w:val="008F081E"/>
    <w:rsid w:val="008F648C"/>
    <w:rsid w:val="00902387"/>
    <w:rsid w:val="00907CB5"/>
    <w:rsid w:val="00907E4E"/>
    <w:rsid w:val="00915382"/>
    <w:rsid w:val="00921FF4"/>
    <w:rsid w:val="00924EE9"/>
    <w:rsid w:val="00933540"/>
    <w:rsid w:val="009358C5"/>
    <w:rsid w:val="00937EF7"/>
    <w:rsid w:val="00941FE4"/>
    <w:rsid w:val="009434B3"/>
    <w:rsid w:val="00950A3D"/>
    <w:rsid w:val="00974B54"/>
    <w:rsid w:val="009764DC"/>
    <w:rsid w:val="0098565E"/>
    <w:rsid w:val="0099458A"/>
    <w:rsid w:val="00997279"/>
    <w:rsid w:val="009B1B67"/>
    <w:rsid w:val="009C0578"/>
    <w:rsid w:val="009C4507"/>
    <w:rsid w:val="009D02D3"/>
    <w:rsid w:val="009D1EF6"/>
    <w:rsid w:val="009D3269"/>
    <w:rsid w:val="009D342F"/>
    <w:rsid w:val="009D64FB"/>
    <w:rsid w:val="00A058E7"/>
    <w:rsid w:val="00A146C0"/>
    <w:rsid w:val="00A46EFB"/>
    <w:rsid w:val="00A74A8A"/>
    <w:rsid w:val="00A816C7"/>
    <w:rsid w:val="00A82DF1"/>
    <w:rsid w:val="00A86001"/>
    <w:rsid w:val="00A862CC"/>
    <w:rsid w:val="00A866F0"/>
    <w:rsid w:val="00A91156"/>
    <w:rsid w:val="00AA3573"/>
    <w:rsid w:val="00AB3709"/>
    <w:rsid w:val="00AB7CFC"/>
    <w:rsid w:val="00AC0257"/>
    <w:rsid w:val="00AC08B8"/>
    <w:rsid w:val="00AD08D7"/>
    <w:rsid w:val="00AD2142"/>
    <w:rsid w:val="00AE0197"/>
    <w:rsid w:val="00AE0920"/>
    <w:rsid w:val="00AE0EBB"/>
    <w:rsid w:val="00AE178F"/>
    <w:rsid w:val="00AE36F7"/>
    <w:rsid w:val="00AE4CDA"/>
    <w:rsid w:val="00AE6C6F"/>
    <w:rsid w:val="00AF2978"/>
    <w:rsid w:val="00AF7F18"/>
    <w:rsid w:val="00B03CB0"/>
    <w:rsid w:val="00B112AD"/>
    <w:rsid w:val="00B338E2"/>
    <w:rsid w:val="00B46C95"/>
    <w:rsid w:val="00B4708E"/>
    <w:rsid w:val="00B524DA"/>
    <w:rsid w:val="00B54547"/>
    <w:rsid w:val="00B55011"/>
    <w:rsid w:val="00B60E74"/>
    <w:rsid w:val="00B61E32"/>
    <w:rsid w:val="00B64817"/>
    <w:rsid w:val="00B67181"/>
    <w:rsid w:val="00B7670E"/>
    <w:rsid w:val="00B83456"/>
    <w:rsid w:val="00BA1705"/>
    <w:rsid w:val="00BA5DAA"/>
    <w:rsid w:val="00BA66E4"/>
    <w:rsid w:val="00BB3E94"/>
    <w:rsid w:val="00BB5229"/>
    <w:rsid w:val="00BF184E"/>
    <w:rsid w:val="00C03EFA"/>
    <w:rsid w:val="00C04CF0"/>
    <w:rsid w:val="00C17491"/>
    <w:rsid w:val="00C20495"/>
    <w:rsid w:val="00C33E29"/>
    <w:rsid w:val="00C44736"/>
    <w:rsid w:val="00C73463"/>
    <w:rsid w:val="00C73BE7"/>
    <w:rsid w:val="00C75195"/>
    <w:rsid w:val="00C76231"/>
    <w:rsid w:val="00C800EA"/>
    <w:rsid w:val="00C807B8"/>
    <w:rsid w:val="00CA5965"/>
    <w:rsid w:val="00CA7D23"/>
    <w:rsid w:val="00CB19D2"/>
    <w:rsid w:val="00CB3CD7"/>
    <w:rsid w:val="00CC0A06"/>
    <w:rsid w:val="00CD4932"/>
    <w:rsid w:val="00CF4227"/>
    <w:rsid w:val="00D0347A"/>
    <w:rsid w:val="00D11A91"/>
    <w:rsid w:val="00D21D17"/>
    <w:rsid w:val="00D45DA6"/>
    <w:rsid w:val="00D45EA1"/>
    <w:rsid w:val="00D52D47"/>
    <w:rsid w:val="00D5720C"/>
    <w:rsid w:val="00D57523"/>
    <w:rsid w:val="00D60DEE"/>
    <w:rsid w:val="00D6257E"/>
    <w:rsid w:val="00D64B49"/>
    <w:rsid w:val="00D70815"/>
    <w:rsid w:val="00D72023"/>
    <w:rsid w:val="00D724C1"/>
    <w:rsid w:val="00D75246"/>
    <w:rsid w:val="00D779F2"/>
    <w:rsid w:val="00D77E4D"/>
    <w:rsid w:val="00D92300"/>
    <w:rsid w:val="00D944B5"/>
    <w:rsid w:val="00DA05FB"/>
    <w:rsid w:val="00DA0A4F"/>
    <w:rsid w:val="00DA1164"/>
    <w:rsid w:val="00DB014B"/>
    <w:rsid w:val="00DB093A"/>
    <w:rsid w:val="00DB4085"/>
    <w:rsid w:val="00DB5B02"/>
    <w:rsid w:val="00DC04D2"/>
    <w:rsid w:val="00DC6F90"/>
    <w:rsid w:val="00DD314D"/>
    <w:rsid w:val="00DD509E"/>
    <w:rsid w:val="00DE4666"/>
    <w:rsid w:val="00DE6F36"/>
    <w:rsid w:val="00DE7129"/>
    <w:rsid w:val="00DF2F44"/>
    <w:rsid w:val="00DF632D"/>
    <w:rsid w:val="00DF7824"/>
    <w:rsid w:val="00E07FB5"/>
    <w:rsid w:val="00E10DE0"/>
    <w:rsid w:val="00E14AFC"/>
    <w:rsid w:val="00E204D2"/>
    <w:rsid w:val="00E26299"/>
    <w:rsid w:val="00E3185F"/>
    <w:rsid w:val="00E40ACA"/>
    <w:rsid w:val="00E42D43"/>
    <w:rsid w:val="00E46B84"/>
    <w:rsid w:val="00E57C34"/>
    <w:rsid w:val="00E64AA6"/>
    <w:rsid w:val="00E65869"/>
    <w:rsid w:val="00E76367"/>
    <w:rsid w:val="00EA118C"/>
    <w:rsid w:val="00EA4ADE"/>
    <w:rsid w:val="00EA5E75"/>
    <w:rsid w:val="00EB744B"/>
    <w:rsid w:val="00ED5A7B"/>
    <w:rsid w:val="00ED62F0"/>
    <w:rsid w:val="00ED6962"/>
    <w:rsid w:val="00EE2AF3"/>
    <w:rsid w:val="00EE4CF7"/>
    <w:rsid w:val="00F03702"/>
    <w:rsid w:val="00F065B1"/>
    <w:rsid w:val="00F1287A"/>
    <w:rsid w:val="00F13B4C"/>
    <w:rsid w:val="00F24C60"/>
    <w:rsid w:val="00F25F51"/>
    <w:rsid w:val="00F27E39"/>
    <w:rsid w:val="00F448DC"/>
    <w:rsid w:val="00F4590F"/>
    <w:rsid w:val="00F52337"/>
    <w:rsid w:val="00F524FC"/>
    <w:rsid w:val="00F735BC"/>
    <w:rsid w:val="00F867EC"/>
    <w:rsid w:val="00F91B7C"/>
    <w:rsid w:val="00F94401"/>
    <w:rsid w:val="00F94CD9"/>
    <w:rsid w:val="00F97A02"/>
    <w:rsid w:val="00FC30D5"/>
    <w:rsid w:val="00FC38A3"/>
    <w:rsid w:val="00FC4231"/>
    <w:rsid w:val="00FD2EA1"/>
    <w:rsid w:val="00FD6F4B"/>
    <w:rsid w:val="00FE06E6"/>
    <w:rsid w:val="00FE43A3"/>
    <w:rsid w:val="00FF21C8"/>
    <w:rsid w:val="00FF3FA5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90B0C"/>
  <w15:chartTrackingRefBased/>
  <w15:docId w15:val="{30E9B34A-EF9A-42E4-AB8D-92F9E361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9E"/>
    <w:pPr>
      <w:spacing w:after="0" w:line="280" w:lineRule="exact"/>
      <w:jc w:val="both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509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D509E"/>
    <w:pPr>
      <w:keepNext/>
      <w:spacing w:line="240" w:lineRule="auto"/>
      <w:jc w:val="center"/>
      <w:outlineLvl w:val="1"/>
    </w:pPr>
    <w:rPr>
      <w:b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0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09E"/>
  </w:style>
  <w:style w:type="paragraph" w:styleId="Stopka">
    <w:name w:val="footer"/>
    <w:basedOn w:val="Normalny"/>
    <w:link w:val="StopkaZnak"/>
    <w:uiPriority w:val="99"/>
    <w:unhideWhenUsed/>
    <w:rsid w:val="00DD50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09E"/>
  </w:style>
  <w:style w:type="character" w:customStyle="1" w:styleId="Nagwek1Znak">
    <w:name w:val="Nagłówek 1 Znak"/>
    <w:basedOn w:val="Domylnaczcionkaakapitu"/>
    <w:link w:val="Nagwek1"/>
    <w:uiPriority w:val="9"/>
    <w:rsid w:val="00DD509E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D509E"/>
    <w:rPr>
      <w:rFonts w:ascii="Times New Roman" w:eastAsia="Times New Roman" w:hAnsi="Times New Roman" w:cs="Times New Roman"/>
      <w:b/>
      <w:sz w:val="24"/>
      <w:lang w:eastAsia="pl-PL"/>
    </w:rPr>
  </w:style>
  <w:style w:type="character" w:styleId="Hipercze">
    <w:name w:val="Hyperlink"/>
    <w:uiPriority w:val="99"/>
    <w:unhideWhenUsed/>
    <w:rsid w:val="00DD509E"/>
    <w:rPr>
      <w:color w:val="0563C1"/>
      <w:u w:val="singl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DD509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rsid w:val="00DD509E"/>
    <w:pPr>
      <w:spacing w:line="240" w:lineRule="auto"/>
      <w:jc w:val="left"/>
    </w:pPr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D50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, Znak"/>
    <w:basedOn w:val="Normalny"/>
    <w:link w:val="TekstkomentarzaZnak"/>
    <w:unhideWhenUsed/>
    <w:qFormat/>
    <w:rsid w:val="00DD509E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DD509E"/>
    <w:rPr>
      <w:rFonts w:ascii="Calibri" w:eastAsia="Calibri" w:hAnsi="Calibri" w:cs="Times New Roman"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DD509E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DD509E"/>
    <w:rPr>
      <w:rFonts w:ascii="Calibri" w:eastAsia="Times New Roman" w:hAnsi="Calibri" w:cs="Times New Roman"/>
      <w:bCs/>
      <w:kern w:val="28"/>
      <w:sz w:val="32"/>
      <w:szCs w:val="32"/>
      <w:lang w:eastAsia="pl-PL"/>
    </w:rPr>
  </w:style>
  <w:style w:type="character" w:customStyle="1" w:styleId="TekstpodstawowyZnak">
    <w:name w:val="Tekst podstawowy Znak"/>
    <w:aliases w:val="(F2) Znak,ändrad Znak,L1 Body Text Znak,bt Znak,Tekst wcięty 2 st Znak,(ALT+½) Znak,b Znak"/>
    <w:basedOn w:val="Domylnaczcionkaakapitu"/>
    <w:link w:val="Tekstpodstawowy"/>
    <w:locked/>
    <w:rsid w:val="00DD509E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(F2),ändrad,L1 Body Text,bt,Tekst wcięty 2 st,(ALT+½),b"/>
    <w:basedOn w:val="Normalny"/>
    <w:link w:val="TekstpodstawowyZnak"/>
    <w:unhideWhenUsed/>
    <w:rsid w:val="00DD509E"/>
    <w:pPr>
      <w:spacing w:after="120" w:line="240" w:lineRule="auto"/>
      <w:jc w:val="left"/>
    </w:pPr>
    <w:rPr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D509E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D509E"/>
    <w:pPr>
      <w:spacing w:after="120" w:line="240" w:lineRule="auto"/>
      <w:jc w:val="left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D509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D509E"/>
    <w:pPr>
      <w:spacing w:after="120" w:line="480" w:lineRule="auto"/>
      <w:ind w:left="283"/>
      <w:jc w:val="left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D50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D5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Akapit z listą5 Znak,L1 Znak,Numerowanie Znak,List Paragraph Znak,Table of contents numbered Znak,BulletC Znak,Wyliczanie Znak"/>
    <w:link w:val="Akapitzlist"/>
    <w:uiPriority w:val="34"/>
    <w:qFormat/>
    <w:locked/>
    <w:rsid w:val="00DD509E"/>
  </w:style>
  <w:style w:type="paragraph" w:styleId="Akapitzlist">
    <w:name w:val="List Paragraph"/>
    <w:aliases w:val="maz_wyliczenie,opis dzialania,K-P_odwolanie,A_wyliczenie,Akapit z listą 1,Akapit z listą5,L1,Numerowanie,List Paragraph,Table of contents numbered,BulletC,Wyliczanie,Obiekt,normalny tekst,Akapit z listą31,Bullets,List Paragraph1,lp1"/>
    <w:basedOn w:val="Normalny"/>
    <w:link w:val="AkapitzlistZnak"/>
    <w:uiPriority w:val="34"/>
    <w:qFormat/>
    <w:rsid w:val="00DD509E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isma">
    <w:name w:val="Pisma"/>
    <w:basedOn w:val="Normalny"/>
    <w:rsid w:val="00DD509E"/>
    <w:pPr>
      <w:spacing w:line="240" w:lineRule="auto"/>
    </w:pPr>
    <w:rPr>
      <w:sz w:val="24"/>
      <w:szCs w:val="20"/>
    </w:rPr>
  </w:style>
  <w:style w:type="paragraph" w:customStyle="1" w:styleId="Stylpunktow">
    <w:name w:val="Styl punktow"/>
    <w:basedOn w:val="Normalny"/>
    <w:autoRedefine/>
    <w:rsid w:val="006D4A72"/>
    <w:pPr>
      <w:numPr>
        <w:ilvl w:val="3"/>
        <w:numId w:val="16"/>
      </w:numPr>
      <w:tabs>
        <w:tab w:val="clear" w:pos="3436"/>
        <w:tab w:val="left" w:pos="0"/>
        <w:tab w:val="num" w:pos="426"/>
      </w:tabs>
      <w:spacing w:line="276" w:lineRule="auto"/>
      <w:ind w:left="426" w:hanging="426"/>
      <w:jc w:val="left"/>
    </w:pPr>
    <w:rPr>
      <w:rFonts w:asciiTheme="minorHAnsi" w:hAnsiTheme="minorHAnsi" w:cstheme="minorHAnsi"/>
      <w:sz w:val="24"/>
      <w:szCs w:val="24"/>
    </w:rPr>
  </w:style>
  <w:style w:type="character" w:styleId="Odwoanieprzypisudolnego">
    <w:name w:val="footnote reference"/>
    <w:aliases w:val="Footnote Reference Number,Footnote symbol,Footnote reference number,note TESI,SUPERS,EN Footnote Reference"/>
    <w:uiPriority w:val="99"/>
    <w:unhideWhenUsed/>
    <w:rsid w:val="00DD509E"/>
    <w:rPr>
      <w:vertAlign w:val="superscript"/>
    </w:rPr>
  </w:style>
  <w:style w:type="character" w:styleId="Odwoaniedokomentarza">
    <w:name w:val="annotation reference"/>
    <w:unhideWhenUsed/>
    <w:qFormat/>
    <w:rsid w:val="00DD509E"/>
    <w:rPr>
      <w:sz w:val="16"/>
      <w:szCs w:val="16"/>
    </w:rPr>
  </w:style>
  <w:style w:type="character" w:customStyle="1" w:styleId="Brak">
    <w:name w:val="Brak"/>
    <w:rsid w:val="00DD509E"/>
  </w:style>
  <w:style w:type="paragraph" w:styleId="Tekstdymka">
    <w:name w:val="Balloon Text"/>
    <w:basedOn w:val="Normalny"/>
    <w:link w:val="TekstdymkaZnak"/>
    <w:uiPriority w:val="99"/>
    <w:semiHidden/>
    <w:unhideWhenUsed/>
    <w:rsid w:val="00DD509E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09E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CCF"/>
    <w:pPr>
      <w:spacing w:after="0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C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E65869"/>
    <w:pPr>
      <w:suppressAutoHyphens/>
      <w:spacing w:after="120" w:line="240" w:lineRule="auto"/>
      <w:jc w:val="left"/>
    </w:pPr>
    <w:rPr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AF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F184E"/>
    <w:pPr>
      <w:spacing w:before="100" w:beforeAutospacing="1" w:after="100" w:afterAutospacing="1" w:line="240" w:lineRule="auto"/>
      <w:jc w:val="left"/>
    </w:pPr>
    <w:rPr>
      <w:rFonts w:eastAsia="Calibri"/>
      <w:sz w:val="24"/>
      <w:szCs w:val="24"/>
    </w:rPr>
  </w:style>
  <w:style w:type="character" w:customStyle="1" w:styleId="alb">
    <w:name w:val="a_lb"/>
    <w:rsid w:val="00BF184E"/>
  </w:style>
  <w:style w:type="paragraph" w:styleId="Tekstpodstawowy2">
    <w:name w:val="Body Text 2"/>
    <w:basedOn w:val="Normalny"/>
    <w:link w:val="Tekstpodstawowy2Znak"/>
    <w:uiPriority w:val="99"/>
    <w:rsid w:val="00C04CF0"/>
    <w:pPr>
      <w:spacing w:after="120" w:line="480" w:lineRule="auto"/>
      <w:jc w:val="left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04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agwek2"/>
    <w:link w:val="paragrafZnak"/>
    <w:qFormat/>
    <w:rsid w:val="0089392E"/>
    <w:pPr>
      <w:keepLines/>
      <w:spacing w:before="200" w:line="276" w:lineRule="auto"/>
      <w:ind w:left="284" w:hanging="284"/>
    </w:pPr>
    <w:rPr>
      <w:rFonts w:asciiTheme="minorHAnsi" w:hAnsiTheme="minorHAnsi" w:cstheme="minorHAnsi"/>
      <w:bCs/>
      <w:szCs w:val="24"/>
    </w:rPr>
  </w:style>
  <w:style w:type="character" w:customStyle="1" w:styleId="paragrafZnak">
    <w:name w:val="paragraf Znak"/>
    <w:basedOn w:val="Domylnaczcionkaakapitu"/>
    <w:link w:val="paragraf"/>
    <w:rsid w:val="0089392E"/>
    <w:rPr>
      <w:rFonts w:eastAsia="Times New Roman" w:cstheme="minorHAnsi"/>
      <w:b/>
      <w:bCs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434B3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8D7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8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1349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46210C"/>
    <w:pPr>
      <w:widowControl w:val="0"/>
      <w:suppressAutoHyphens/>
      <w:spacing w:line="360" w:lineRule="atLeast"/>
      <w:textAlignment w:val="baseline"/>
    </w:pPr>
    <w:rPr>
      <w:rFonts w:cs="Cambria"/>
      <w:sz w:val="24"/>
      <w:szCs w:val="20"/>
      <w:u w:val="single"/>
      <w:lang w:eastAsia="ar-SA"/>
    </w:rPr>
  </w:style>
  <w:style w:type="paragraph" w:customStyle="1" w:styleId="pf0">
    <w:name w:val="pf0"/>
    <w:basedOn w:val="Normalny"/>
    <w:rsid w:val="00872018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cf01">
    <w:name w:val="cf01"/>
    <w:basedOn w:val="Domylnaczcionkaakapitu"/>
    <w:rsid w:val="00872018"/>
    <w:rPr>
      <w:rFonts w:ascii="Segoe UI" w:hAnsi="Segoe UI" w:cs="Segoe UI" w:hint="default"/>
      <w:sz w:val="18"/>
      <w:szCs w:val="18"/>
    </w:rPr>
  </w:style>
  <w:style w:type="character" w:customStyle="1" w:styleId="TekstkomentarzaZnak2">
    <w:name w:val="Tekst komentarza Znak2"/>
    <w:aliases w:val="Znak Znak1, Znak Znak1"/>
    <w:locked/>
    <w:rsid w:val="00131452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arp.gov.pl/component/content/article/84344:podrecznik-wnioskodawcy-i-beneficjenta-funduszy-europejskich-na-lata-2021-2027-w-zakresie-informacji-i-promocji-dowiedz-sie-wiecej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CC65D-C6E0-4079-B185-1D1321A6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2260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Buczek Krzysztof</dc:creator>
  <cp:keywords/>
  <dc:description/>
  <cp:lastModifiedBy>Próchniak Beata</cp:lastModifiedBy>
  <cp:revision>7</cp:revision>
  <cp:lastPrinted>2024-08-21T10:23:00Z</cp:lastPrinted>
  <dcterms:created xsi:type="dcterms:W3CDTF">2025-04-30T08:59:00Z</dcterms:created>
  <dcterms:modified xsi:type="dcterms:W3CDTF">2026-04-27T11:35:00Z</dcterms:modified>
</cp:coreProperties>
</file>